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03" w:rsidRPr="00340E23" w:rsidRDefault="00765D03" w:rsidP="00494D6D">
      <w:pPr>
        <w:numPr>
          <w:ilvl w:val="0"/>
          <w:numId w:val="2"/>
        </w:numPr>
        <w:tabs>
          <w:tab w:val="left" w:pos="540"/>
        </w:tabs>
        <w:spacing w:line="240" w:lineRule="atLeast"/>
        <w:ind w:right="288" w:hanging="76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SALIENT FEATURES</w:t>
      </w:r>
      <w:r w:rsidR="00276218"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 (As on 31.03.2024)</w:t>
      </w:r>
    </w:p>
    <w:p w:rsidR="00765D03" w:rsidRPr="00545B6E" w:rsidRDefault="00765D03" w:rsidP="002E1B18">
      <w:pPr>
        <w:tabs>
          <w:tab w:val="left" w:pos="540"/>
          <w:tab w:val="left" w:pos="6303"/>
        </w:tabs>
        <w:spacing w:line="240" w:lineRule="atLeast"/>
        <w:ind w:left="360" w:right="288"/>
        <w:jc w:val="both"/>
        <w:rPr>
          <w:rFonts w:ascii="Arial" w:hAnsi="Arial" w:cs="Arial"/>
          <w:sz w:val="22"/>
          <w:szCs w:val="22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 </w:t>
      </w:r>
      <w:r w:rsidR="002E1B18">
        <w:rPr>
          <w:rStyle w:val="Strong"/>
          <w:rFonts w:ascii="Arial" w:hAnsi="Arial" w:cs="Arial"/>
          <w:color w:val="000000"/>
          <w:sz w:val="22"/>
          <w:szCs w:val="22"/>
        </w:rPr>
        <w:tab/>
      </w:r>
      <w:r w:rsidR="002E1B18">
        <w:rPr>
          <w:rStyle w:val="Strong"/>
          <w:rFonts w:ascii="Arial" w:hAnsi="Arial" w:cs="Arial"/>
          <w:color w:val="000000"/>
          <w:sz w:val="22"/>
          <w:szCs w:val="22"/>
        </w:rPr>
        <w:tab/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360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1. 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TRAIN LIGHTING &amp; AIR CONDITIONING</w:t>
      </w:r>
      <w:r w:rsidRPr="00340E23">
        <w:rPr>
          <w:rFonts w:ascii="Arial" w:hAnsi="Arial" w:cs="Arial"/>
          <w:color w:val="000000"/>
          <w:sz w:val="22"/>
          <w:szCs w:val="22"/>
        </w:rPr>
        <w:t>:</w:t>
      </w:r>
      <w:r w:rsidR="00545B6E" w:rsidRPr="00545B6E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545B6E"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(As on 31.03.2024)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360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Style w:val="Strong"/>
          <w:rFonts w:ascii="Arial" w:hAnsi="Arial" w:cs="Arial"/>
          <w:b w:val="0"/>
          <w:color w:val="000000"/>
          <w:sz w:val="22"/>
          <w:szCs w:val="22"/>
        </w:rPr>
        <w:t> </w:t>
      </w:r>
    </w:p>
    <w:tbl>
      <w:tblPr>
        <w:tblW w:w="4757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65"/>
        <w:gridCol w:w="3627"/>
        <w:gridCol w:w="1027"/>
        <w:gridCol w:w="854"/>
        <w:gridCol w:w="850"/>
        <w:gridCol w:w="995"/>
        <w:gridCol w:w="911"/>
      </w:tblGrid>
      <w:tr w:rsidR="0028067B" w:rsidRPr="000E17C2" w:rsidTr="00C91ADF">
        <w:trPr>
          <w:tblCellSpacing w:w="7" w:type="dxa"/>
          <w:jc w:val="center"/>
        </w:trPr>
        <w:tc>
          <w:tcPr>
            <w:tcW w:w="412" w:type="pct"/>
            <w:shd w:val="clear" w:color="auto" w:fill="auto"/>
          </w:tcPr>
          <w:p w:rsidR="00765D03" w:rsidRPr="000E17C2" w:rsidRDefault="00765D03" w:rsidP="00D3789C">
            <w:pPr>
              <w:spacing w:line="240" w:lineRule="atLeast"/>
              <w:ind w:left="142" w:right="112"/>
              <w:jc w:val="both"/>
              <w:rPr>
                <w:rFonts w:ascii="Arial" w:hAnsi="Arial" w:cs="Arial"/>
              </w:rPr>
            </w:pPr>
            <w:proofErr w:type="spellStart"/>
            <w:r w:rsidRPr="000E17C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Sl.No</w:t>
            </w:r>
            <w:proofErr w:type="spellEnd"/>
          </w:p>
        </w:tc>
        <w:tc>
          <w:tcPr>
            <w:tcW w:w="2000" w:type="pct"/>
            <w:shd w:val="clear" w:color="auto" w:fill="auto"/>
          </w:tcPr>
          <w:p w:rsidR="00765D03" w:rsidRPr="000E17C2" w:rsidRDefault="00765D03" w:rsidP="00C91ADF">
            <w:pPr>
              <w:tabs>
                <w:tab w:val="left" w:pos="540"/>
              </w:tabs>
              <w:spacing w:line="240" w:lineRule="atLeast"/>
              <w:ind w:left="60" w:right="62"/>
              <w:jc w:val="both"/>
              <w:rPr>
                <w:rFonts w:ascii="Arial" w:hAnsi="Arial" w:cs="Arial"/>
              </w:rPr>
            </w:pPr>
            <w:r w:rsidRPr="000E17C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Particular</w:t>
            </w:r>
          </w:p>
        </w:tc>
        <w:tc>
          <w:tcPr>
            <w:tcW w:w="561" w:type="pct"/>
            <w:shd w:val="clear" w:color="auto" w:fill="auto"/>
          </w:tcPr>
          <w:p w:rsidR="00765D03" w:rsidRPr="000E17C2" w:rsidRDefault="00765D03" w:rsidP="00C91ADF">
            <w:pPr>
              <w:tabs>
                <w:tab w:val="left" w:pos="1374"/>
              </w:tabs>
              <w:spacing w:line="240" w:lineRule="atLeast"/>
              <w:ind w:left="142" w:right="288"/>
              <w:jc w:val="both"/>
              <w:rPr>
                <w:rFonts w:ascii="Arial" w:hAnsi="Arial" w:cs="Arial"/>
              </w:rPr>
            </w:pPr>
            <w:r w:rsidRPr="000E17C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PUI</w:t>
            </w:r>
          </w:p>
        </w:tc>
        <w:tc>
          <w:tcPr>
            <w:tcW w:w="465" w:type="pct"/>
            <w:shd w:val="clear" w:color="auto" w:fill="auto"/>
          </w:tcPr>
          <w:p w:rsidR="00765D03" w:rsidRPr="000E17C2" w:rsidRDefault="00765D03" w:rsidP="00C91ADF">
            <w:pPr>
              <w:tabs>
                <w:tab w:val="left" w:pos="1235"/>
              </w:tabs>
              <w:spacing w:line="240" w:lineRule="atLeast"/>
              <w:ind w:left="101" w:right="96"/>
              <w:jc w:val="both"/>
              <w:rPr>
                <w:rFonts w:ascii="Arial" w:hAnsi="Arial" w:cs="Arial"/>
              </w:rPr>
            </w:pPr>
            <w:r w:rsidRPr="000E17C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BBS</w:t>
            </w:r>
          </w:p>
        </w:tc>
        <w:tc>
          <w:tcPr>
            <w:tcW w:w="463" w:type="pct"/>
            <w:shd w:val="clear" w:color="auto" w:fill="auto"/>
          </w:tcPr>
          <w:p w:rsidR="00765D03" w:rsidRPr="000E17C2" w:rsidRDefault="00765D03" w:rsidP="00C91ADF">
            <w:pPr>
              <w:tabs>
                <w:tab w:val="left" w:pos="1170"/>
              </w:tabs>
              <w:spacing w:line="240" w:lineRule="atLeast"/>
              <w:ind w:left="36" w:right="95"/>
              <w:jc w:val="both"/>
              <w:rPr>
                <w:rFonts w:ascii="Arial" w:hAnsi="Arial" w:cs="Arial"/>
              </w:rPr>
            </w:pPr>
            <w:r w:rsidRPr="000E17C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SBP</w:t>
            </w:r>
          </w:p>
        </w:tc>
        <w:tc>
          <w:tcPr>
            <w:tcW w:w="543" w:type="pct"/>
            <w:shd w:val="clear" w:color="auto" w:fill="auto"/>
          </w:tcPr>
          <w:p w:rsidR="00765D03" w:rsidRPr="000E17C2" w:rsidRDefault="00765D03" w:rsidP="00C91ADF">
            <w:pPr>
              <w:tabs>
                <w:tab w:val="left" w:pos="1109"/>
              </w:tabs>
              <w:spacing w:line="240" w:lineRule="atLeast"/>
              <w:ind w:left="142" w:right="93"/>
              <w:jc w:val="both"/>
              <w:rPr>
                <w:rFonts w:ascii="Arial" w:hAnsi="Arial" w:cs="Arial"/>
              </w:rPr>
            </w:pPr>
            <w:r w:rsidRPr="000E17C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WAT</w:t>
            </w:r>
          </w:p>
        </w:tc>
        <w:tc>
          <w:tcPr>
            <w:tcW w:w="493" w:type="pct"/>
            <w:shd w:val="clear" w:color="auto" w:fill="auto"/>
          </w:tcPr>
          <w:p w:rsidR="00765D03" w:rsidRPr="000E17C2" w:rsidRDefault="00765D03" w:rsidP="00C91ADF">
            <w:pPr>
              <w:tabs>
                <w:tab w:val="left" w:pos="809"/>
              </w:tabs>
              <w:spacing w:line="240" w:lineRule="atLeast"/>
              <w:ind w:left="142"/>
              <w:jc w:val="both"/>
              <w:rPr>
                <w:rFonts w:ascii="Arial" w:hAnsi="Arial" w:cs="Arial"/>
              </w:rPr>
            </w:pPr>
            <w:r w:rsidRPr="000E17C2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Total</w:t>
            </w:r>
          </w:p>
        </w:tc>
      </w:tr>
      <w:tr w:rsidR="0028067B" w:rsidRPr="000E17C2" w:rsidTr="00C91ADF">
        <w:trPr>
          <w:tblCellSpacing w:w="7" w:type="dxa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765D03" w:rsidRPr="000E17C2" w:rsidRDefault="00765D03" w:rsidP="005C5BCF">
            <w:pPr>
              <w:tabs>
                <w:tab w:val="left" w:pos="540"/>
              </w:tabs>
              <w:spacing w:line="240" w:lineRule="atLeast"/>
              <w:ind w:left="360" w:right="288"/>
              <w:jc w:val="both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765D03" w:rsidRPr="000E17C2" w:rsidRDefault="00765D03" w:rsidP="00C91ADF">
            <w:pPr>
              <w:tabs>
                <w:tab w:val="left" w:pos="296"/>
              </w:tabs>
              <w:spacing w:line="240" w:lineRule="atLeast"/>
              <w:ind w:left="60" w:right="62"/>
              <w:jc w:val="both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No. of TL coaches in services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374"/>
              </w:tabs>
              <w:spacing w:line="240" w:lineRule="atLeast"/>
              <w:ind w:left="48" w:right="288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235"/>
              </w:tabs>
              <w:spacing w:line="240" w:lineRule="atLeast"/>
              <w:ind w:left="101" w:right="96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332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70"/>
              </w:tabs>
              <w:spacing w:line="240" w:lineRule="atLeast"/>
              <w:ind w:left="36" w:right="95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09"/>
              </w:tabs>
              <w:spacing w:line="240" w:lineRule="atLeast"/>
              <w:ind w:left="141" w:right="93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765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809"/>
              </w:tabs>
              <w:spacing w:line="240" w:lineRule="atLeast"/>
              <w:ind w:left="54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2049</w:t>
            </w:r>
          </w:p>
        </w:tc>
      </w:tr>
      <w:tr w:rsidR="0028067B" w:rsidRPr="000E17C2" w:rsidTr="00C91ADF">
        <w:trPr>
          <w:tblCellSpacing w:w="7" w:type="dxa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765D03" w:rsidRPr="000E17C2" w:rsidRDefault="00765D03" w:rsidP="005C5BCF">
            <w:pPr>
              <w:tabs>
                <w:tab w:val="left" w:pos="540"/>
              </w:tabs>
              <w:spacing w:line="240" w:lineRule="atLeast"/>
              <w:ind w:left="360" w:right="288"/>
              <w:jc w:val="both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765D03" w:rsidRPr="000E17C2" w:rsidRDefault="00765D03" w:rsidP="00C91ADF">
            <w:pPr>
              <w:tabs>
                <w:tab w:val="left" w:pos="296"/>
              </w:tabs>
              <w:spacing w:line="240" w:lineRule="atLeast"/>
              <w:ind w:left="60" w:right="62"/>
              <w:jc w:val="both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No. of AC coaches in service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374"/>
              </w:tabs>
              <w:spacing w:line="240" w:lineRule="atLeast"/>
              <w:ind w:left="48" w:right="288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597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235"/>
              </w:tabs>
              <w:spacing w:line="240" w:lineRule="atLeast"/>
              <w:ind w:left="101" w:right="96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428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70"/>
              </w:tabs>
              <w:spacing w:line="240" w:lineRule="atLeast"/>
              <w:ind w:left="36" w:right="95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09"/>
              </w:tabs>
              <w:spacing w:line="240" w:lineRule="atLeast"/>
              <w:ind w:left="141" w:right="93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562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809"/>
              </w:tabs>
              <w:spacing w:line="240" w:lineRule="atLeast"/>
              <w:ind w:left="54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1655</w:t>
            </w:r>
          </w:p>
        </w:tc>
      </w:tr>
      <w:tr w:rsidR="0028067B" w:rsidRPr="000E17C2" w:rsidTr="00C91ADF">
        <w:trPr>
          <w:tblCellSpacing w:w="7" w:type="dxa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765D03" w:rsidRPr="000E17C2" w:rsidRDefault="00765D03" w:rsidP="005C5BCF">
            <w:pPr>
              <w:tabs>
                <w:tab w:val="left" w:pos="540"/>
              </w:tabs>
              <w:spacing w:line="240" w:lineRule="atLeast"/>
              <w:ind w:left="360" w:right="288"/>
              <w:jc w:val="both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765D03" w:rsidRPr="000E17C2" w:rsidRDefault="00765D03" w:rsidP="00C91ADF">
            <w:pPr>
              <w:tabs>
                <w:tab w:val="left" w:pos="296"/>
              </w:tabs>
              <w:spacing w:line="240" w:lineRule="atLeast"/>
              <w:ind w:left="60" w:right="62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No. of Exp rakes maintenance at depot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374"/>
              </w:tabs>
              <w:spacing w:line="240" w:lineRule="atLeast"/>
              <w:ind w:left="48" w:right="288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235"/>
              </w:tabs>
              <w:spacing w:line="240" w:lineRule="atLeast"/>
              <w:ind w:left="101" w:right="96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70"/>
              </w:tabs>
              <w:spacing w:line="240" w:lineRule="atLeast"/>
              <w:ind w:left="36" w:right="95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09"/>
              </w:tabs>
              <w:spacing w:line="240" w:lineRule="atLeast"/>
              <w:ind w:left="141" w:right="93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809"/>
              </w:tabs>
              <w:spacing w:line="240" w:lineRule="atLeast"/>
              <w:ind w:left="54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</w:tr>
      <w:tr w:rsidR="0028067B" w:rsidRPr="000E17C2" w:rsidTr="00C91ADF">
        <w:trPr>
          <w:tblCellSpacing w:w="7" w:type="dxa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765D03" w:rsidRPr="000E17C2" w:rsidRDefault="00765D03" w:rsidP="005C5BCF">
            <w:pPr>
              <w:tabs>
                <w:tab w:val="left" w:pos="540"/>
              </w:tabs>
              <w:spacing w:line="240" w:lineRule="atLeast"/>
              <w:ind w:left="360" w:right="288"/>
              <w:jc w:val="both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765D03" w:rsidRPr="000E17C2" w:rsidRDefault="00765D03" w:rsidP="00C91ADF">
            <w:pPr>
              <w:tabs>
                <w:tab w:val="left" w:pos="296"/>
              </w:tabs>
              <w:spacing w:line="240" w:lineRule="atLeast"/>
              <w:ind w:left="60" w:right="62"/>
              <w:jc w:val="both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No. of passenger trains/rakes maintenance at depot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374"/>
              </w:tabs>
              <w:spacing w:line="240" w:lineRule="atLeast"/>
              <w:ind w:left="48" w:right="288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235"/>
              </w:tabs>
              <w:spacing w:line="240" w:lineRule="atLeast"/>
              <w:ind w:left="101" w:right="96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70"/>
              </w:tabs>
              <w:spacing w:line="240" w:lineRule="atLeast"/>
              <w:ind w:left="36" w:right="95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1109"/>
              </w:tabs>
              <w:spacing w:line="240" w:lineRule="atLeast"/>
              <w:ind w:left="141" w:right="93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65D03" w:rsidRPr="000E17C2" w:rsidRDefault="000E17C2" w:rsidP="00C91ADF">
            <w:pPr>
              <w:tabs>
                <w:tab w:val="left" w:pos="809"/>
              </w:tabs>
              <w:spacing w:line="240" w:lineRule="atLeast"/>
              <w:ind w:left="54"/>
              <w:jc w:val="right"/>
              <w:rPr>
                <w:rFonts w:ascii="Arial" w:hAnsi="Arial" w:cs="Arial"/>
              </w:rPr>
            </w:pPr>
            <w:r w:rsidRPr="000E17C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:rsidR="00765D03" w:rsidRPr="00340E23" w:rsidRDefault="00765D03" w:rsidP="00765D03">
      <w:pPr>
        <w:rPr>
          <w:rFonts w:ascii="Arial" w:hAnsi="Arial" w:cs="Arial"/>
          <w:sz w:val="22"/>
          <w:szCs w:val="22"/>
        </w:rPr>
      </w:pPr>
    </w:p>
    <w:p w:rsidR="00765D03" w:rsidRPr="00340E23" w:rsidRDefault="00765D03" w:rsidP="00765D03">
      <w:pPr>
        <w:rPr>
          <w:rFonts w:ascii="Arial" w:hAnsi="Arial" w:cs="Arial"/>
          <w:sz w:val="22"/>
          <w:szCs w:val="22"/>
        </w:rPr>
      </w:pP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Style w:val="Strong"/>
          <w:rFonts w:ascii="Arial" w:hAnsi="Arial" w:cs="Arial"/>
          <w:color w:val="000000"/>
          <w:sz w:val="22"/>
          <w:szCs w:val="22"/>
          <w:u w:val="single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2. 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GENERAL POWER SUPPLY &amp; SERVICES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Pr="00C91ADF" w:rsidRDefault="00765D03" w:rsidP="00C91ADF">
      <w:pPr>
        <w:pStyle w:val="ListParagraph"/>
        <w:numPr>
          <w:ilvl w:val="0"/>
          <w:numId w:val="6"/>
        </w:numPr>
        <w:tabs>
          <w:tab w:val="left" w:pos="540"/>
        </w:tabs>
        <w:spacing w:line="240" w:lineRule="atLeast"/>
        <w:ind w:right="288"/>
        <w:jc w:val="both"/>
        <w:rPr>
          <w:rStyle w:val="Strong"/>
          <w:rFonts w:ascii="Arial" w:hAnsi="Arial" w:cs="Arial"/>
          <w:sz w:val="22"/>
          <w:szCs w:val="22"/>
          <w:u w:val="single"/>
        </w:rPr>
      </w:pPr>
      <w:r w:rsidRPr="00C91ADF">
        <w:rPr>
          <w:rFonts w:ascii="Arial" w:hAnsi="Arial" w:cs="Arial"/>
          <w:b/>
          <w:sz w:val="22"/>
          <w:szCs w:val="22"/>
        </w:rPr>
        <w:t>Assets of General Power &amp; Services</w:t>
      </w:r>
      <w:r w:rsidR="00AC4A7B">
        <w:rPr>
          <w:rFonts w:ascii="Arial" w:hAnsi="Arial" w:cs="Arial"/>
          <w:b/>
          <w:sz w:val="22"/>
          <w:szCs w:val="22"/>
        </w:rPr>
        <w:t xml:space="preserve"> </w:t>
      </w:r>
      <w:r w:rsidR="007C570E" w:rsidRPr="00C91ADF">
        <w:rPr>
          <w:rStyle w:val="Strong"/>
          <w:rFonts w:ascii="Arial" w:hAnsi="Arial" w:cs="Arial"/>
          <w:sz w:val="22"/>
          <w:szCs w:val="22"/>
          <w:u w:val="single"/>
        </w:rPr>
        <w:t>(As on 31.03.2024)</w:t>
      </w:r>
    </w:p>
    <w:p w:rsidR="00C91ADF" w:rsidRPr="00C91ADF" w:rsidRDefault="00C91ADF" w:rsidP="00C91ADF">
      <w:pPr>
        <w:pStyle w:val="ListParagraph"/>
        <w:tabs>
          <w:tab w:val="left" w:pos="540"/>
        </w:tabs>
        <w:spacing w:line="240" w:lineRule="atLeast"/>
        <w:ind w:left="708" w:right="28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76"/>
        <w:gridCol w:w="3202"/>
        <w:gridCol w:w="992"/>
        <w:gridCol w:w="1017"/>
        <w:gridCol w:w="1017"/>
        <w:gridCol w:w="1019"/>
        <w:gridCol w:w="1167"/>
      </w:tblGrid>
      <w:tr w:rsidR="00D3789C" w:rsidRPr="00340E23" w:rsidTr="00C91ADF">
        <w:trPr>
          <w:tblCellSpacing w:w="7" w:type="dxa"/>
        </w:trPr>
        <w:tc>
          <w:tcPr>
            <w:tcW w:w="556" w:type="pct"/>
            <w:shd w:val="clear" w:color="auto" w:fill="auto"/>
          </w:tcPr>
          <w:p w:rsidR="00765D03" w:rsidRPr="00340E23" w:rsidRDefault="00765D03" w:rsidP="00D3789C">
            <w:pPr>
              <w:tabs>
                <w:tab w:val="left" w:pos="851"/>
              </w:tabs>
              <w:spacing w:line="240" w:lineRule="atLeast"/>
              <w:ind w:left="142" w:right="91"/>
              <w:jc w:val="both"/>
              <w:rPr>
                <w:rFonts w:ascii="Arial" w:hAnsi="Arial" w:cs="Arial"/>
              </w:rPr>
            </w:pPr>
            <w:proofErr w:type="spellStart"/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Sl.No</w:t>
            </w:r>
            <w:proofErr w:type="spellEnd"/>
          </w:p>
        </w:tc>
        <w:tc>
          <w:tcPr>
            <w:tcW w:w="1680" w:type="pct"/>
            <w:shd w:val="clear" w:color="auto" w:fill="auto"/>
          </w:tcPr>
          <w:p w:rsidR="00765D03" w:rsidRPr="00340E23" w:rsidRDefault="00765D03" w:rsidP="00D3789C">
            <w:pPr>
              <w:tabs>
                <w:tab w:val="left" w:pos="98"/>
              </w:tabs>
              <w:spacing w:line="240" w:lineRule="atLeast"/>
              <w:ind w:left="98" w:right="288"/>
              <w:jc w:val="both"/>
              <w:rPr>
                <w:rFonts w:ascii="Arial" w:hAnsi="Arial" w:cs="Arial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Particulars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65D03" w:rsidRPr="00340E23" w:rsidRDefault="00765D03" w:rsidP="00D3789C">
            <w:pPr>
              <w:tabs>
                <w:tab w:val="left" w:pos="65"/>
                <w:tab w:val="left" w:pos="1057"/>
              </w:tabs>
              <w:spacing w:line="240" w:lineRule="atLeast"/>
              <w:ind w:left="65" w:right="288"/>
              <w:jc w:val="both"/>
              <w:rPr>
                <w:rFonts w:ascii="Arial" w:hAnsi="Arial" w:cs="Arial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KUR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65D03" w:rsidRPr="00340E23" w:rsidRDefault="00765D03" w:rsidP="00D3789C">
            <w:pPr>
              <w:tabs>
                <w:tab w:val="left" w:pos="540"/>
              </w:tabs>
              <w:spacing w:line="240" w:lineRule="atLeast"/>
              <w:ind w:left="94" w:right="112"/>
              <w:jc w:val="both"/>
              <w:rPr>
                <w:rFonts w:ascii="Arial" w:hAnsi="Arial" w:cs="Arial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SBP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65D03" w:rsidRPr="00340E23" w:rsidRDefault="00765D03" w:rsidP="00D3789C">
            <w:pPr>
              <w:tabs>
                <w:tab w:val="left" w:pos="805"/>
              </w:tabs>
              <w:spacing w:line="240" w:lineRule="atLeast"/>
              <w:ind w:left="96" w:right="93"/>
              <w:jc w:val="both"/>
              <w:rPr>
                <w:rFonts w:ascii="Arial" w:hAnsi="Arial" w:cs="Arial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WAT</w:t>
            </w:r>
          </w:p>
        </w:tc>
        <w:tc>
          <w:tcPr>
            <w:tcW w:w="530" w:type="pct"/>
            <w:shd w:val="clear" w:color="auto" w:fill="auto"/>
          </w:tcPr>
          <w:p w:rsidR="00765D03" w:rsidRPr="00340E23" w:rsidRDefault="00765D03" w:rsidP="00D3789C">
            <w:pPr>
              <w:spacing w:line="240" w:lineRule="atLeast"/>
              <w:ind w:left="97" w:right="91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MCS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65D03" w:rsidRPr="00340E23" w:rsidRDefault="00765D03" w:rsidP="00D3789C">
            <w:pPr>
              <w:tabs>
                <w:tab w:val="left" w:pos="238"/>
              </w:tabs>
              <w:spacing w:line="240" w:lineRule="atLeast"/>
              <w:ind w:left="96" w:right="288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16AE5" w:rsidRPr="00340E23" w:rsidTr="00C91ADF">
        <w:trPr>
          <w:tblCellSpacing w:w="7" w:type="dxa"/>
        </w:trPr>
        <w:tc>
          <w:tcPr>
            <w:tcW w:w="556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851"/>
              </w:tabs>
              <w:spacing w:line="240" w:lineRule="atLeast"/>
              <w:ind w:left="142" w:right="91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80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98"/>
              </w:tabs>
              <w:spacing w:line="240" w:lineRule="atLeast"/>
              <w:ind w:left="98"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 xml:space="preserve">No. of stations electrified as per </w:t>
            </w:r>
            <w:proofErr w:type="gramStart"/>
            <w:r w:rsidRPr="00340E23">
              <w:rPr>
                <w:rFonts w:ascii="Arial" w:hAnsi="Arial" w:cs="Arial"/>
                <w:sz w:val="22"/>
                <w:szCs w:val="22"/>
              </w:rPr>
              <w:t>guidelines .</w:t>
            </w:r>
            <w:proofErr w:type="gramEnd"/>
          </w:p>
        </w:tc>
        <w:tc>
          <w:tcPr>
            <w:tcW w:w="515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65" w:right="5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94" w:right="11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805"/>
              </w:tabs>
              <w:spacing w:line="240" w:lineRule="atLeast"/>
              <w:ind w:left="96" w:right="9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530" w:type="pct"/>
            <w:shd w:val="clear" w:color="auto" w:fill="auto"/>
          </w:tcPr>
          <w:p w:rsidR="00516AE5" w:rsidRPr="00340E23" w:rsidRDefault="00516AE5" w:rsidP="00516AE5">
            <w:pPr>
              <w:spacing w:line="240" w:lineRule="atLeast"/>
              <w:ind w:left="97" w:right="91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238"/>
              </w:tabs>
              <w:spacing w:line="240" w:lineRule="atLeast"/>
              <w:ind w:left="96"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</w:tr>
      <w:tr w:rsidR="00516AE5" w:rsidRPr="00340E23" w:rsidTr="00C91ADF">
        <w:trPr>
          <w:tblCellSpacing w:w="7" w:type="dxa"/>
        </w:trPr>
        <w:tc>
          <w:tcPr>
            <w:tcW w:w="556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851"/>
              </w:tabs>
              <w:spacing w:line="240" w:lineRule="atLeast"/>
              <w:ind w:left="142" w:right="91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98"/>
              </w:tabs>
              <w:spacing w:line="240" w:lineRule="atLeast"/>
              <w:ind w:left="98"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No. of stations provided with water coolers as per  guidelines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65" w:right="5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94" w:right="11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805"/>
              </w:tabs>
              <w:spacing w:line="240" w:lineRule="atLeast"/>
              <w:ind w:left="96" w:right="9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0" w:type="pct"/>
            <w:shd w:val="clear" w:color="auto" w:fill="auto"/>
          </w:tcPr>
          <w:p w:rsidR="00516AE5" w:rsidRPr="00340E23" w:rsidRDefault="00516AE5" w:rsidP="00516AE5">
            <w:pPr>
              <w:spacing w:line="240" w:lineRule="atLeast"/>
              <w:ind w:left="97" w:right="91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238"/>
              </w:tabs>
              <w:spacing w:line="240" w:lineRule="atLeast"/>
              <w:ind w:left="96"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516AE5" w:rsidRPr="00340E23" w:rsidTr="00C91ADF">
        <w:trPr>
          <w:tblCellSpacing w:w="7" w:type="dxa"/>
        </w:trPr>
        <w:tc>
          <w:tcPr>
            <w:tcW w:w="556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851"/>
              </w:tabs>
              <w:spacing w:line="240" w:lineRule="atLeast"/>
              <w:ind w:left="142" w:right="91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80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98"/>
              </w:tabs>
              <w:spacing w:line="240" w:lineRule="atLeast"/>
              <w:ind w:left="98"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No. of water coolers provided at stations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65" w:right="5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94" w:right="11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805"/>
              </w:tabs>
              <w:spacing w:line="240" w:lineRule="atLeast"/>
              <w:ind w:left="96" w:right="9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30" w:type="pct"/>
            <w:shd w:val="clear" w:color="auto" w:fill="auto"/>
          </w:tcPr>
          <w:p w:rsidR="00516AE5" w:rsidRPr="00340E23" w:rsidRDefault="00516AE5" w:rsidP="00516AE5">
            <w:pPr>
              <w:spacing w:line="240" w:lineRule="atLeast"/>
              <w:ind w:left="97" w:right="91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238"/>
              </w:tabs>
              <w:spacing w:line="240" w:lineRule="atLeast"/>
              <w:ind w:left="96"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516AE5" w:rsidRPr="00340E23" w:rsidTr="00C91ADF">
        <w:trPr>
          <w:tblCellSpacing w:w="7" w:type="dxa"/>
        </w:trPr>
        <w:tc>
          <w:tcPr>
            <w:tcW w:w="556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851"/>
              </w:tabs>
              <w:spacing w:line="240" w:lineRule="atLeast"/>
              <w:ind w:left="142" w:right="91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98"/>
                <w:tab w:val="left" w:pos="540"/>
              </w:tabs>
              <w:spacing w:line="240" w:lineRule="atLeast"/>
              <w:ind w:left="98"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No. of DG set Provided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65" w:right="5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94" w:right="11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805"/>
              </w:tabs>
              <w:spacing w:line="240" w:lineRule="atLeast"/>
              <w:ind w:left="96" w:right="9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530" w:type="pct"/>
            <w:shd w:val="clear" w:color="auto" w:fill="auto"/>
          </w:tcPr>
          <w:p w:rsidR="00516AE5" w:rsidRPr="00340E23" w:rsidRDefault="00516AE5" w:rsidP="00516AE5">
            <w:pPr>
              <w:spacing w:line="240" w:lineRule="atLeast"/>
              <w:ind w:left="97" w:right="91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238"/>
              </w:tabs>
              <w:spacing w:line="240" w:lineRule="atLeast"/>
              <w:ind w:left="96"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292</w:t>
            </w:r>
          </w:p>
        </w:tc>
      </w:tr>
      <w:tr w:rsidR="00516AE5" w:rsidRPr="00340E23" w:rsidTr="00C91ADF">
        <w:trPr>
          <w:tblCellSpacing w:w="7" w:type="dxa"/>
        </w:trPr>
        <w:tc>
          <w:tcPr>
            <w:tcW w:w="556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851"/>
              </w:tabs>
              <w:spacing w:line="240" w:lineRule="atLeast"/>
              <w:ind w:left="142" w:right="91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80" w:type="pct"/>
            <w:shd w:val="clear" w:color="auto" w:fill="auto"/>
          </w:tcPr>
          <w:p w:rsidR="00516AE5" w:rsidRPr="00340E23" w:rsidRDefault="00516AE5" w:rsidP="00D3789C">
            <w:pPr>
              <w:tabs>
                <w:tab w:val="left" w:pos="98"/>
                <w:tab w:val="left" w:pos="540"/>
              </w:tabs>
              <w:spacing w:line="240" w:lineRule="atLeast"/>
              <w:ind w:left="98"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No. of Sub stations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65" w:right="5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spacing w:line="240" w:lineRule="atLeast"/>
              <w:ind w:left="94" w:right="11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823"/>
              </w:tabs>
              <w:spacing w:line="240" w:lineRule="atLeast"/>
              <w:ind w:left="288"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30" w:type="pct"/>
            <w:shd w:val="clear" w:color="auto" w:fill="auto"/>
          </w:tcPr>
          <w:p w:rsidR="00516AE5" w:rsidRPr="00340E23" w:rsidRDefault="00516AE5" w:rsidP="00516AE5">
            <w:pPr>
              <w:spacing w:line="240" w:lineRule="atLeast"/>
              <w:ind w:left="97" w:right="91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</w:tr>
    </w:tbl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> 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 (b). 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Scale </w:t>
      </w:r>
      <w:proofErr w:type="gramStart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Of</w:t>
      </w:r>
      <w:proofErr w:type="gramEnd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 Lighting In Station &amp; Platform:</w:t>
      </w: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</w:p>
    <w:p w:rsidR="00D3789C" w:rsidRPr="00340E23" w:rsidRDefault="00D3789C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516AE5" w:rsidRPr="00340E23" w:rsidRDefault="00516AE5" w:rsidP="00516AE5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>T-5, CFLs and Metal Halide type of fittings have been used to illuminate the station platforms, Station Approach and various passenger services related areas like Concourse, Waiting hall, Retiring Room &amp; Booking office etc. The average illumination level provided in different category of stations is as follows:</w:t>
      </w:r>
    </w:p>
    <w:p w:rsidR="00516AE5" w:rsidRPr="00340E23" w:rsidRDefault="00516AE5" w:rsidP="00516AE5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3230"/>
        <w:gridCol w:w="3185"/>
        <w:gridCol w:w="3183"/>
      </w:tblGrid>
      <w:tr w:rsidR="00516AE5" w:rsidRPr="00340E23" w:rsidTr="00516AE5">
        <w:tc>
          <w:tcPr>
            <w:tcW w:w="1683" w:type="pct"/>
            <w:vMerge w:val="restar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color w:val="000000"/>
              </w:rPr>
              <w:t xml:space="preserve">Station </w:t>
            </w:r>
            <w:r w:rsidR="008B6C96" w:rsidRPr="00340E23">
              <w:rPr>
                <w:rFonts w:ascii="Arial" w:hAnsi="Arial" w:cs="Arial"/>
                <w:color w:val="000000"/>
              </w:rPr>
              <w:t>Category</w:t>
            </w:r>
          </w:p>
        </w:tc>
        <w:tc>
          <w:tcPr>
            <w:tcW w:w="3317" w:type="pct"/>
            <w:gridSpan w:val="2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color w:val="000000"/>
              </w:rPr>
              <w:t>Platform (PF)</w:t>
            </w:r>
          </w:p>
        </w:tc>
      </w:tr>
      <w:tr w:rsidR="00516AE5" w:rsidRPr="00340E23" w:rsidTr="00516AE5">
        <w:tc>
          <w:tcPr>
            <w:tcW w:w="1683" w:type="pct"/>
            <w:vMerge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color w:val="000000"/>
              </w:rPr>
              <w:t>Covered PF</w:t>
            </w:r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color w:val="000000"/>
              </w:rPr>
              <w:t>Open PF</w:t>
            </w:r>
          </w:p>
        </w:tc>
      </w:tr>
      <w:tr w:rsidR="00516AE5" w:rsidRPr="00340E23" w:rsidTr="00516AE5">
        <w:tc>
          <w:tcPr>
            <w:tcW w:w="1683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color w:val="000000"/>
              </w:rPr>
              <w:t> NSG1, NSG2, NSG3</w:t>
            </w:r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b/>
                <w:color w:val="000000"/>
              </w:rPr>
              <w:t>150 Lux.</w:t>
            </w:r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b/>
                <w:color w:val="000000"/>
              </w:rPr>
              <w:t xml:space="preserve">50 </w:t>
            </w:r>
            <w:proofErr w:type="spellStart"/>
            <w:r w:rsidRPr="00340E23">
              <w:rPr>
                <w:rFonts w:ascii="Arial" w:hAnsi="Arial" w:cs="Arial"/>
                <w:b/>
                <w:color w:val="000000"/>
              </w:rPr>
              <w:t>Lux</w:t>
            </w:r>
            <w:proofErr w:type="spellEnd"/>
          </w:p>
        </w:tc>
      </w:tr>
      <w:tr w:rsidR="00516AE5" w:rsidRPr="00340E23" w:rsidTr="00516AE5">
        <w:tc>
          <w:tcPr>
            <w:tcW w:w="1683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color w:val="000000"/>
              </w:rPr>
              <w:t>NSG4, SG1, SG2, SG3</w:t>
            </w:r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b/>
                <w:color w:val="000000"/>
              </w:rPr>
              <w:t xml:space="preserve">100 </w:t>
            </w:r>
            <w:proofErr w:type="spellStart"/>
            <w:r w:rsidRPr="00340E23">
              <w:rPr>
                <w:rFonts w:ascii="Arial" w:hAnsi="Arial" w:cs="Arial"/>
                <w:b/>
                <w:color w:val="000000"/>
              </w:rPr>
              <w:t>Lux</w:t>
            </w:r>
            <w:proofErr w:type="spellEnd"/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b/>
                <w:color w:val="000000"/>
              </w:rPr>
              <w:t xml:space="preserve">30 </w:t>
            </w:r>
            <w:proofErr w:type="spellStart"/>
            <w:r w:rsidRPr="00340E23">
              <w:rPr>
                <w:rFonts w:ascii="Arial" w:hAnsi="Arial" w:cs="Arial"/>
                <w:b/>
                <w:color w:val="000000"/>
              </w:rPr>
              <w:t>Lux</w:t>
            </w:r>
            <w:proofErr w:type="spellEnd"/>
          </w:p>
        </w:tc>
      </w:tr>
      <w:tr w:rsidR="00516AE5" w:rsidRPr="00340E23" w:rsidTr="00516AE5">
        <w:tc>
          <w:tcPr>
            <w:tcW w:w="1683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color w:val="000000"/>
              </w:rPr>
              <w:t>NSG5, NSG6</w:t>
            </w:r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b/>
                <w:color w:val="000000"/>
              </w:rPr>
              <w:t xml:space="preserve">100 </w:t>
            </w:r>
            <w:proofErr w:type="spellStart"/>
            <w:r w:rsidRPr="00340E23">
              <w:rPr>
                <w:rFonts w:ascii="Arial" w:hAnsi="Arial" w:cs="Arial"/>
                <w:b/>
                <w:color w:val="000000"/>
              </w:rPr>
              <w:t>Lux</w:t>
            </w:r>
            <w:proofErr w:type="spellEnd"/>
          </w:p>
        </w:tc>
        <w:tc>
          <w:tcPr>
            <w:tcW w:w="1659" w:type="pct"/>
          </w:tcPr>
          <w:p w:rsidR="00516AE5" w:rsidRPr="00340E23" w:rsidRDefault="00516AE5" w:rsidP="00516AE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  <w:color w:val="000000"/>
              </w:rPr>
            </w:pPr>
            <w:r w:rsidRPr="00340E23">
              <w:rPr>
                <w:rFonts w:ascii="Arial" w:hAnsi="Arial" w:cs="Arial"/>
                <w:b/>
                <w:color w:val="000000"/>
              </w:rPr>
              <w:t xml:space="preserve">30 </w:t>
            </w:r>
            <w:proofErr w:type="spellStart"/>
            <w:r w:rsidRPr="00340E23">
              <w:rPr>
                <w:rFonts w:ascii="Arial" w:hAnsi="Arial" w:cs="Arial"/>
                <w:b/>
                <w:color w:val="000000"/>
              </w:rPr>
              <w:t>Lux</w:t>
            </w:r>
            <w:proofErr w:type="spellEnd"/>
          </w:p>
        </w:tc>
      </w:tr>
    </w:tbl>
    <w:p w:rsidR="00C91ADF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> </w:t>
      </w:r>
    </w:p>
    <w:p w:rsidR="00765D0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>(</w:t>
      </w: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c).</w:t>
      </w:r>
      <w:proofErr w:type="gramStart"/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 xml:space="preserve">  </w:t>
      </w:r>
      <w:proofErr w:type="spellStart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Fannage</w:t>
      </w:r>
      <w:proofErr w:type="spellEnd"/>
      <w:proofErr w:type="gramEnd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 Provision In Station Platform</w:t>
      </w: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:</w:t>
      </w:r>
    </w:p>
    <w:p w:rsidR="00C91ADF" w:rsidRPr="00340E23" w:rsidRDefault="00C91ADF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Pr="00340E23" w:rsidRDefault="00765D03" w:rsidP="00924E56">
      <w:pPr>
        <w:pStyle w:val="ListParagraph"/>
        <w:numPr>
          <w:ilvl w:val="0"/>
          <w:numId w:val="4"/>
        </w:numPr>
        <w:tabs>
          <w:tab w:val="left" w:pos="540"/>
        </w:tabs>
        <w:spacing w:line="240" w:lineRule="atLeast"/>
        <w:ind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 xml:space="preserve">One row of fans has been provided in Platforms where Platform width is </w:t>
      </w:r>
      <w:proofErr w:type="gramStart"/>
      <w:r w:rsidRPr="00340E23">
        <w:rPr>
          <w:rFonts w:ascii="Arial" w:hAnsi="Arial" w:cs="Arial"/>
          <w:color w:val="000000"/>
          <w:sz w:val="22"/>
          <w:szCs w:val="22"/>
        </w:rPr>
        <w:t>between 6 to 9</w:t>
      </w:r>
      <w:proofErr w:type="gramEnd"/>
      <w:r w:rsidRPr="00340E2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40E23">
        <w:rPr>
          <w:rFonts w:ascii="Arial" w:hAnsi="Arial" w:cs="Arial"/>
          <w:color w:val="000000"/>
          <w:sz w:val="22"/>
          <w:szCs w:val="22"/>
        </w:rPr>
        <w:t>Mtrs</w:t>
      </w:r>
      <w:proofErr w:type="spellEnd"/>
      <w:r w:rsidRPr="00340E23">
        <w:rPr>
          <w:rFonts w:ascii="Arial" w:hAnsi="Arial" w:cs="Arial"/>
          <w:color w:val="000000"/>
          <w:sz w:val="22"/>
          <w:szCs w:val="22"/>
        </w:rPr>
        <w:t>.</w:t>
      </w:r>
    </w:p>
    <w:p w:rsidR="00765D03" w:rsidRPr="00340E23" w:rsidRDefault="00765D03" w:rsidP="00924E56">
      <w:pPr>
        <w:pStyle w:val="ListParagraph"/>
        <w:numPr>
          <w:ilvl w:val="0"/>
          <w:numId w:val="4"/>
        </w:numPr>
        <w:tabs>
          <w:tab w:val="left" w:pos="540"/>
        </w:tabs>
        <w:spacing w:line="240" w:lineRule="atLeast"/>
        <w:ind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 xml:space="preserve">Two rows of fans have been provided in Platforms where platform width is more than 9 </w:t>
      </w:r>
      <w:proofErr w:type="spellStart"/>
      <w:r w:rsidRPr="00340E23">
        <w:rPr>
          <w:rFonts w:ascii="Arial" w:hAnsi="Arial" w:cs="Arial"/>
          <w:color w:val="000000"/>
          <w:sz w:val="22"/>
          <w:szCs w:val="22"/>
        </w:rPr>
        <w:t>Mtrs</w:t>
      </w:r>
      <w:proofErr w:type="spellEnd"/>
      <w:r w:rsidRPr="00340E23">
        <w:rPr>
          <w:rFonts w:ascii="Arial" w:hAnsi="Arial" w:cs="Arial"/>
          <w:color w:val="000000"/>
          <w:sz w:val="22"/>
          <w:szCs w:val="22"/>
        </w:rPr>
        <w:t>.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Style w:val="Strong"/>
          <w:rFonts w:ascii="Arial" w:hAnsi="Arial" w:cs="Arial"/>
          <w:color w:val="000000"/>
          <w:sz w:val="22"/>
          <w:szCs w:val="22"/>
          <w:u w:val="single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lastRenderedPageBreak/>
        <w:t xml:space="preserve">(d).   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Provision </w:t>
      </w:r>
      <w:proofErr w:type="gramStart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Of</w:t>
      </w:r>
      <w:proofErr w:type="gramEnd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 Water Coolers In Station:</w:t>
      </w:r>
    </w:p>
    <w:p w:rsidR="00C91ADF" w:rsidRPr="00340E23" w:rsidRDefault="00C91ADF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516AE5" w:rsidRPr="00340E23" w:rsidRDefault="00516AE5" w:rsidP="00516AE5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>Water Coolers have been provided at all stations which deal with an average of 1000 Passengers (Inward &amp; Outward) or more per day and where piped water supply and electricity is available.NSG1 to NSG5 2nos water cooler in each P.F.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(e). 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Illumination </w:t>
      </w:r>
      <w:proofErr w:type="gramStart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Of</w:t>
      </w:r>
      <w:proofErr w:type="gramEnd"/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 Manned Level Crossing Gates</w:t>
      </w:r>
      <w:r w:rsidRPr="00340E23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:rsidR="00C91ADF" w:rsidRPr="00340E23" w:rsidRDefault="00C91ADF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 xml:space="preserve">All manned and cabin operated level crossing gates are required to be provided with adequate light in both side of the track. </w:t>
      </w:r>
      <w:r w:rsidR="00807C6C" w:rsidRPr="00340E23">
        <w:rPr>
          <w:rFonts w:ascii="Arial" w:hAnsi="Arial" w:cs="Arial"/>
          <w:color w:val="000000"/>
          <w:sz w:val="22"/>
          <w:szCs w:val="22"/>
        </w:rPr>
        <w:t>100</w:t>
      </w:r>
      <w:r w:rsidRPr="00340E23">
        <w:rPr>
          <w:rFonts w:ascii="Arial" w:hAnsi="Arial" w:cs="Arial"/>
          <w:b/>
          <w:color w:val="000000"/>
          <w:sz w:val="22"/>
          <w:szCs w:val="22"/>
        </w:rPr>
        <w:t>%</w:t>
      </w:r>
      <w:r w:rsidRPr="00340E23">
        <w:rPr>
          <w:rFonts w:ascii="Arial" w:hAnsi="Arial" w:cs="Arial"/>
          <w:color w:val="000000"/>
          <w:sz w:val="22"/>
          <w:szCs w:val="22"/>
        </w:rPr>
        <w:t xml:space="preserve"> of manned and cabin operated L/C gates have been electrified and provided illumination during nighttime. The work, on electrification of remaining manned and cabin operated L/C gates are under different stages of execution.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Style w:val="Strong"/>
          <w:rFonts w:ascii="Arial" w:hAnsi="Arial" w:cs="Arial"/>
          <w:color w:val="000000"/>
          <w:sz w:val="22"/>
          <w:szCs w:val="22"/>
          <w:u w:val="single"/>
        </w:rPr>
      </w:pPr>
      <w:r w:rsidRPr="00340E23">
        <w:rPr>
          <w:rFonts w:ascii="Arial" w:hAnsi="Arial" w:cs="Arial"/>
          <w:color w:val="000000"/>
          <w:sz w:val="22"/>
          <w:szCs w:val="22"/>
        </w:rPr>
        <w:t> </w:t>
      </w: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3. 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TRACTION DISTRIBUTION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Style w:val="Strong"/>
          <w:rFonts w:ascii="Arial" w:hAnsi="Arial" w:cs="Arial"/>
          <w:color w:val="000000"/>
          <w:sz w:val="22"/>
          <w:szCs w:val="22"/>
          <w:u w:val="single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(</w:t>
      </w:r>
      <w:proofErr w:type="gramStart"/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a</w:t>
      </w:r>
      <w:proofErr w:type="gramEnd"/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).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Assets of AC Traction Distribution</w:t>
      </w:r>
    </w:p>
    <w:p w:rsidR="00C91ADF" w:rsidRPr="00340E23" w:rsidRDefault="00C91ADF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84"/>
        <w:gridCol w:w="1710"/>
        <w:gridCol w:w="1551"/>
        <w:gridCol w:w="1534"/>
        <w:gridCol w:w="1927"/>
        <w:gridCol w:w="1884"/>
      </w:tblGrid>
      <w:tr w:rsidR="005165A9" w:rsidRPr="00340E23" w:rsidTr="005165A9">
        <w:trPr>
          <w:tblCellSpacing w:w="7" w:type="dxa"/>
          <w:jc w:val="center"/>
        </w:trPr>
        <w:tc>
          <w:tcPr>
            <w:tcW w:w="456" w:type="pct"/>
            <w:shd w:val="clear" w:color="auto" w:fill="auto"/>
          </w:tcPr>
          <w:p w:rsidR="00734F6E" w:rsidRPr="00340E23" w:rsidRDefault="00734F6E" w:rsidP="00377AE2">
            <w:pPr>
              <w:tabs>
                <w:tab w:val="left" w:pos="680"/>
              </w:tabs>
              <w:spacing w:line="240" w:lineRule="atLeast"/>
              <w:ind w:right="126"/>
              <w:jc w:val="both"/>
              <w:rPr>
                <w:rFonts w:ascii="Arial" w:hAnsi="Arial" w:cs="Arial"/>
              </w:rPr>
            </w:pPr>
            <w:proofErr w:type="spellStart"/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Sl.No</w:t>
            </w:r>
            <w:proofErr w:type="spellEnd"/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884" w:type="pct"/>
            <w:shd w:val="clear" w:color="auto" w:fill="auto"/>
          </w:tcPr>
          <w:p w:rsidR="00734F6E" w:rsidRPr="00340E23" w:rsidRDefault="00734F6E" w:rsidP="005C5BCF">
            <w:pPr>
              <w:tabs>
                <w:tab w:val="left" w:pos="540"/>
              </w:tabs>
              <w:spacing w:line="240" w:lineRule="atLeast"/>
              <w:ind w:left="288" w:right="288"/>
              <w:jc w:val="both"/>
              <w:rPr>
                <w:rFonts w:ascii="Arial" w:hAnsi="Arial" w:cs="Arial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Particulars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734F6E" w:rsidRPr="00340E23" w:rsidRDefault="00734F6E" w:rsidP="005165A9">
            <w:pPr>
              <w:tabs>
                <w:tab w:val="left" w:pos="540"/>
              </w:tabs>
              <w:spacing w:line="240" w:lineRule="atLeast"/>
              <w:ind w:left="108" w:right="102"/>
              <w:jc w:val="both"/>
              <w:rPr>
                <w:rFonts w:ascii="Arial" w:hAnsi="Arial" w:cs="Arial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KUR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34F6E" w:rsidRPr="00340E23" w:rsidRDefault="00734F6E" w:rsidP="005165A9">
            <w:pPr>
              <w:tabs>
                <w:tab w:val="left" w:pos="540"/>
              </w:tabs>
              <w:spacing w:line="240" w:lineRule="atLeast"/>
              <w:ind w:left="88" w:right="105"/>
              <w:jc w:val="both"/>
              <w:rPr>
                <w:rFonts w:ascii="Arial" w:hAnsi="Arial" w:cs="Arial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WAT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34F6E" w:rsidRPr="00340E23" w:rsidRDefault="00734F6E" w:rsidP="005C5BCF">
            <w:pPr>
              <w:tabs>
                <w:tab w:val="left" w:pos="540"/>
              </w:tabs>
              <w:spacing w:line="240" w:lineRule="atLeast"/>
              <w:ind w:left="288"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SBP</w:t>
            </w:r>
          </w:p>
        </w:tc>
        <w:tc>
          <w:tcPr>
            <w:tcW w:w="982" w:type="pct"/>
          </w:tcPr>
          <w:p w:rsidR="00734F6E" w:rsidRPr="00340E23" w:rsidRDefault="00734F6E" w:rsidP="005C5BCF">
            <w:pPr>
              <w:tabs>
                <w:tab w:val="left" w:pos="540"/>
              </w:tabs>
              <w:spacing w:line="240" w:lineRule="atLeast"/>
              <w:ind w:left="288" w:right="288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340E23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Total</w:t>
            </w:r>
          </w:p>
        </w:tc>
      </w:tr>
      <w:tr w:rsidR="005165A9" w:rsidRPr="00340E23" w:rsidTr="005165A9">
        <w:trPr>
          <w:tblCellSpacing w:w="7" w:type="dxa"/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29726E" w:rsidRPr="00340E23" w:rsidRDefault="0029726E" w:rsidP="00377AE2">
            <w:pPr>
              <w:tabs>
                <w:tab w:val="left" w:pos="680"/>
              </w:tabs>
              <w:spacing w:line="240" w:lineRule="atLeast"/>
              <w:ind w:right="126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29726E" w:rsidRPr="00340E23" w:rsidRDefault="0029726E" w:rsidP="00582391">
            <w:pPr>
              <w:tabs>
                <w:tab w:val="left" w:pos="540"/>
              </w:tabs>
              <w:spacing w:line="240" w:lineRule="atLeast"/>
              <w:ind w:right="12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Electrified Route KM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</w:tabs>
              <w:spacing w:line="240" w:lineRule="atLeast"/>
              <w:ind w:left="108" w:right="102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1164.829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</w:tabs>
              <w:spacing w:line="240" w:lineRule="atLeast"/>
              <w:ind w:left="88" w:right="105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1106.00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  <w:tab w:val="left" w:pos="1502"/>
              </w:tabs>
              <w:spacing w:line="240" w:lineRule="atLeast"/>
              <w:ind w:left="84"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772.44</w:t>
            </w:r>
          </w:p>
        </w:tc>
        <w:tc>
          <w:tcPr>
            <w:tcW w:w="982" w:type="pct"/>
            <w:vAlign w:val="center"/>
          </w:tcPr>
          <w:p w:rsidR="0029726E" w:rsidRPr="00340E23" w:rsidRDefault="00F13182" w:rsidP="00E73C30">
            <w:pPr>
              <w:tabs>
                <w:tab w:val="left" w:pos="540"/>
              </w:tabs>
              <w:spacing w:line="240" w:lineRule="atLeast"/>
              <w:ind w:left="288"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  <w:lang w:bidi="hi-IN"/>
              </w:rPr>
              <w:fldChar w:fldCharType="begin"/>
            </w:r>
            <w:r w:rsidR="0029726E" w:rsidRPr="00340E23">
              <w:rPr>
                <w:rFonts w:ascii="Arial" w:hAnsi="Arial" w:cs="Arial"/>
                <w:sz w:val="22"/>
                <w:szCs w:val="22"/>
                <w:lang w:bidi="hi-IN"/>
              </w:rPr>
              <w:instrText xml:space="preserve"> =SUM(LEFT) </w:instrText>
            </w:r>
            <w:r w:rsidRPr="00340E23">
              <w:rPr>
                <w:rFonts w:ascii="Arial" w:hAnsi="Arial" w:cs="Arial"/>
                <w:sz w:val="22"/>
                <w:szCs w:val="22"/>
                <w:lang w:bidi="hi-IN"/>
              </w:rPr>
              <w:fldChar w:fldCharType="separate"/>
            </w:r>
            <w:r w:rsidR="0029726E" w:rsidRPr="00340E23">
              <w:rPr>
                <w:rFonts w:ascii="Arial" w:hAnsi="Arial" w:cs="Arial"/>
                <w:noProof/>
                <w:sz w:val="22"/>
                <w:szCs w:val="22"/>
                <w:lang w:bidi="hi-IN"/>
              </w:rPr>
              <w:t>3043.269</w:t>
            </w:r>
            <w:r w:rsidRPr="00340E23">
              <w:rPr>
                <w:rFonts w:ascii="Arial" w:hAnsi="Arial" w:cs="Arial"/>
                <w:sz w:val="22"/>
                <w:szCs w:val="22"/>
                <w:lang w:bidi="hi-IN"/>
              </w:rPr>
              <w:fldChar w:fldCharType="end"/>
            </w:r>
          </w:p>
        </w:tc>
      </w:tr>
      <w:tr w:rsidR="005165A9" w:rsidRPr="00340E23" w:rsidTr="005165A9">
        <w:trPr>
          <w:tblCellSpacing w:w="7" w:type="dxa"/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29726E" w:rsidRPr="00340E23" w:rsidRDefault="0029726E" w:rsidP="00377AE2">
            <w:pPr>
              <w:tabs>
                <w:tab w:val="left" w:pos="680"/>
              </w:tabs>
              <w:spacing w:line="240" w:lineRule="atLeast"/>
              <w:ind w:right="126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29726E" w:rsidRPr="00340E23" w:rsidRDefault="0029726E" w:rsidP="00582391">
            <w:pPr>
              <w:tabs>
                <w:tab w:val="left" w:pos="540"/>
              </w:tabs>
              <w:spacing w:line="240" w:lineRule="atLeast"/>
              <w:ind w:right="12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Electrified Track KM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</w:tabs>
              <w:spacing w:line="240" w:lineRule="atLeast"/>
              <w:ind w:left="108" w:right="102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3279.165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</w:tabs>
              <w:spacing w:line="240" w:lineRule="atLeast"/>
              <w:ind w:left="88" w:right="105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2656.145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  <w:tab w:val="left" w:pos="1502"/>
              </w:tabs>
              <w:spacing w:line="240" w:lineRule="atLeast"/>
              <w:ind w:left="84"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1926.976</w:t>
            </w:r>
          </w:p>
        </w:tc>
        <w:tc>
          <w:tcPr>
            <w:tcW w:w="982" w:type="pct"/>
            <w:vAlign w:val="center"/>
          </w:tcPr>
          <w:p w:rsidR="0029726E" w:rsidRPr="00340E23" w:rsidRDefault="00F13182" w:rsidP="00E73C30">
            <w:pPr>
              <w:tabs>
                <w:tab w:val="left" w:pos="540"/>
              </w:tabs>
              <w:spacing w:line="240" w:lineRule="atLeast"/>
              <w:ind w:left="288"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  <w:lang w:bidi="hi-IN"/>
              </w:rPr>
              <w:fldChar w:fldCharType="begin"/>
            </w:r>
            <w:r w:rsidR="0029726E" w:rsidRPr="00340E23">
              <w:rPr>
                <w:rFonts w:ascii="Arial" w:hAnsi="Arial" w:cs="Arial"/>
                <w:sz w:val="22"/>
                <w:szCs w:val="22"/>
                <w:lang w:bidi="hi-IN"/>
              </w:rPr>
              <w:instrText xml:space="preserve"> =SUM(left) </w:instrText>
            </w:r>
            <w:r w:rsidRPr="00340E23">
              <w:rPr>
                <w:rFonts w:ascii="Arial" w:hAnsi="Arial" w:cs="Arial"/>
                <w:sz w:val="22"/>
                <w:szCs w:val="22"/>
                <w:lang w:bidi="hi-IN"/>
              </w:rPr>
              <w:fldChar w:fldCharType="separate"/>
            </w:r>
            <w:r w:rsidR="0029726E" w:rsidRPr="00340E23">
              <w:rPr>
                <w:rFonts w:ascii="Arial" w:hAnsi="Arial" w:cs="Arial"/>
                <w:noProof/>
                <w:sz w:val="22"/>
                <w:szCs w:val="22"/>
                <w:lang w:bidi="hi-IN"/>
              </w:rPr>
              <w:t>7862.286</w:t>
            </w:r>
            <w:r w:rsidRPr="00340E23">
              <w:rPr>
                <w:rFonts w:ascii="Arial" w:hAnsi="Arial" w:cs="Arial"/>
                <w:sz w:val="22"/>
                <w:szCs w:val="22"/>
                <w:lang w:bidi="hi-IN"/>
              </w:rPr>
              <w:fldChar w:fldCharType="end"/>
            </w:r>
          </w:p>
        </w:tc>
      </w:tr>
      <w:tr w:rsidR="005165A9" w:rsidRPr="00340E23" w:rsidTr="005165A9">
        <w:trPr>
          <w:tblCellSpacing w:w="7" w:type="dxa"/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29726E" w:rsidRPr="00340E23" w:rsidRDefault="0029726E" w:rsidP="00377AE2">
            <w:pPr>
              <w:tabs>
                <w:tab w:val="left" w:pos="680"/>
              </w:tabs>
              <w:spacing w:line="240" w:lineRule="atLeast"/>
              <w:ind w:right="126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29726E" w:rsidRPr="00340E23" w:rsidRDefault="0029726E" w:rsidP="00582391">
            <w:pPr>
              <w:tabs>
                <w:tab w:val="left" w:pos="540"/>
              </w:tabs>
              <w:spacing w:line="240" w:lineRule="atLeast"/>
              <w:ind w:right="12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No. of traction sub-stations</w:t>
            </w:r>
            <w:r w:rsidR="00582391" w:rsidRPr="00340E23">
              <w:rPr>
                <w:rFonts w:ascii="Arial" w:hAnsi="Arial" w:cs="Arial"/>
                <w:sz w:val="22"/>
                <w:szCs w:val="22"/>
              </w:rPr>
              <w:t>(TSS)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</w:tabs>
              <w:spacing w:line="240" w:lineRule="atLeast"/>
              <w:ind w:left="108" w:right="102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20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</w:tabs>
              <w:spacing w:line="240" w:lineRule="atLeast"/>
              <w:ind w:left="88" w:right="105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28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29726E" w:rsidRPr="00340E23" w:rsidRDefault="0029726E" w:rsidP="005165A9">
            <w:pPr>
              <w:tabs>
                <w:tab w:val="left" w:pos="540"/>
                <w:tab w:val="left" w:pos="1502"/>
              </w:tabs>
              <w:spacing w:line="240" w:lineRule="atLeast"/>
              <w:ind w:left="84"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14</w:t>
            </w:r>
          </w:p>
        </w:tc>
        <w:tc>
          <w:tcPr>
            <w:tcW w:w="982" w:type="pct"/>
            <w:vAlign w:val="center"/>
          </w:tcPr>
          <w:p w:rsidR="0029726E" w:rsidRPr="00340E23" w:rsidRDefault="0029726E" w:rsidP="00E73C30">
            <w:pPr>
              <w:tabs>
                <w:tab w:val="left" w:pos="540"/>
              </w:tabs>
              <w:spacing w:line="240" w:lineRule="atLeast"/>
              <w:ind w:left="288"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kern w:val="24"/>
                <w:sz w:val="22"/>
                <w:szCs w:val="22"/>
                <w:lang w:bidi="hi-IN"/>
              </w:rPr>
              <w:t>62</w:t>
            </w:r>
          </w:p>
        </w:tc>
      </w:tr>
    </w:tbl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FF0000"/>
          <w:sz w:val="22"/>
          <w:szCs w:val="22"/>
        </w:rPr>
      </w:pPr>
      <w:r w:rsidRPr="00340E23">
        <w:rPr>
          <w:rFonts w:ascii="Arial" w:hAnsi="Arial" w:cs="Arial"/>
          <w:color w:val="FF0000"/>
          <w:sz w:val="22"/>
          <w:szCs w:val="22"/>
        </w:rPr>
        <w:t> </w:t>
      </w:r>
    </w:p>
    <w:p w:rsidR="0029726E" w:rsidRPr="00340E23" w:rsidRDefault="0029726E" w:rsidP="0028067B">
      <w:pPr>
        <w:tabs>
          <w:tab w:val="left" w:pos="540"/>
          <w:tab w:val="left" w:pos="9356"/>
        </w:tabs>
        <w:spacing w:line="240" w:lineRule="atLeast"/>
        <w:ind w:right="26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 xml:space="preserve">All the lines of East Coast Railway have been electrified with AC 25000 volts. Before introduction </w:t>
      </w:r>
      <w:proofErr w:type="gramStart"/>
      <w:r w:rsidRPr="00340E23">
        <w:rPr>
          <w:rFonts w:ascii="Arial" w:hAnsi="Arial" w:cs="Arial"/>
          <w:sz w:val="22"/>
          <w:szCs w:val="22"/>
        </w:rPr>
        <w:t>of 25 KV AC traction,</w:t>
      </w:r>
      <w:proofErr w:type="gramEnd"/>
      <w:r w:rsidRPr="00340E23">
        <w:rPr>
          <w:rFonts w:ascii="Arial" w:hAnsi="Arial" w:cs="Arial"/>
          <w:sz w:val="22"/>
          <w:szCs w:val="22"/>
        </w:rPr>
        <w:t xml:space="preserve"> the following notifications/warning to road users is being given by Railways.</w:t>
      </w:r>
    </w:p>
    <w:p w:rsidR="00765D03" w:rsidRPr="00340E23" w:rsidRDefault="00765D03" w:rsidP="0028067B">
      <w:pPr>
        <w:tabs>
          <w:tab w:val="left" w:pos="540"/>
          <w:tab w:val="left" w:pos="9356"/>
        </w:tabs>
        <w:spacing w:line="240" w:lineRule="atLeast"/>
        <w:ind w:left="288" w:right="26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> </w:t>
      </w:r>
    </w:p>
    <w:p w:rsidR="0029726E" w:rsidRPr="00C91ADF" w:rsidRDefault="0029726E" w:rsidP="0028067B">
      <w:pPr>
        <w:pStyle w:val="ListParagraph"/>
        <w:numPr>
          <w:ilvl w:val="0"/>
          <w:numId w:val="7"/>
        </w:numPr>
        <w:tabs>
          <w:tab w:val="left" w:pos="540"/>
          <w:tab w:val="left" w:pos="9356"/>
        </w:tabs>
        <w:spacing w:line="240" w:lineRule="atLeast"/>
        <w:ind w:right="26"/>
        <w:jc w:val="both"/>
        <w:rPr>
          <w:rStyle w:val="Strong"/>
          <w:rFonts w:ascii="Arial" w:hAnsi="Arial" w:cs="Arial"/>
          <w:sz w:val="22"/>
          <w:szCs w:val="22"/>
          <w:u w:val="single"/>
        </w:rPr>
      </w:pPr>
      <w:r w:rsidRPr="00C91ADF">
        <w:rPr>
          <w:rStyle w:val="Strong"/>
          <w:rFonts w:ascii="Arial" w:hAnsi="Arial" w:cs="Arial"/>
          <w:sz w:val="22"/>
          <w:szCs w:val="22"/>
          <w:u w:val="single"/>
        </w:rPr>
        <w:t>Public Notification</w:t>
      </w:r>
    </w:p>
    <w:p w:rsidR="00C91ADF" w:rsidRPr="00C91ADF" w:rsidRDefault="00C91ADF" w:rsidP="0028067B">
      <w:pPr>
        <w:pStyle w:val="ListParagraph"/>
        <w:tabs>
          <w:tab w:val="left" w:pos="540"/>
          <w:tab w:val="left" w:pos="9356"/>
        </w:tabs>
        <w:spacing w:line="240" w:lineRule="atLeast"/>
        <w:ind w:left="1323" w:right="26"/>
        <w:jc w:val="both"/>
        <w:rPr>
          <w:rFonts w:ascii="Arial" w:hAnsi="Arial" w:cs="Arial"/>
          <w:sz w:val="22"/>
          <w:szCs w:val="22"/>
        </w:rPr>
      </w:pPr>
    </w:p>
    <w:p w:rsidR="0029726E" w:rsidRPr="00340E23" w:rsidRDefault="0029726E" w:rsidP="0028067B">
      <w:pPr>
        <w:tabs>
          <w:tab w:val="left" w:pos="9356"/>
        </w:tabs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>“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Notice is hereby given to all users of Railway lines and premises situated on the completed section</w:t>
      </w:r>
      <w:r w:rsidR="00924E56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of the under- noted section …… of the East Coast Railway that the 25000 Volt, 50 </w:t>
      </w:r>
      <w:proofErr w:type="gramStart"/>
      <w:r w:rsidRPr="00340E23">
        <w:rPr>
          <w:rFonts w:ascii="Arial" w:eastAsiaTheme="minorHAnsi" w:hAnsi="Arial" w:cs="Arial"/>
          <w:sz w:val="22"/>
          <w:szCs w:val="22"/>
          <w:lang w:val="en-IN"/>
        </w:rPr>
        <w:t>Hz.,</w:t>
      </w:r>
      <w:proofErr w:type="gramEnd"/>
      <w:r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="0038279B" w:rsidRPr="00340E23">
        <w:rPr>
          <w:rFonts w:ascii="Arial" w:eastAsiaTheme="minorHAnsi" w:hAnsi="Arial" w:cs="Arial"/>
          <w:sz w:val="22"/>
          <w:szCs w:val="22"/>
          <w:lang w:val="en-IN"/>
        </w:rPr>
        <w:t>AC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overhead traction</w:t>
      </w:r>
      <w:r w:rsidR="00924E56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wires will be energized on or after the date specified against the section. On and from the same date the</w:t>
      </w:r>
      <w:r w:rsidR="00924E56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overhead traction line shall be treated as live at all times and no unauthorized person shall approach or</w:t>
      </w:r>
      <w:r w:rsidR="00924E56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work in the proximity of the said overhead line</w:t>
      </w:r>
      <w:r w:rsidRPr="00340E23">
        <w:rPr>
          <w:rFonts w:ascii="Arial" w:hAnsi="Arial" w:cs="Arial"/>
          <w:sz w:val="22"/>
          <w:szCs w:val="22"/>
        </w:rPr>
        <w:t>”.</w:t>
      </w:r>
    </w:p>
    <w:p w:rsidR="0029726E" w:rsidRPr="00340E23" w:rsidRDefault="0029726E" w:rsidP="0028067B">
      <w:pPr>
        <w:tabs>
          <w:tab w:val="left" w:pos="540"/>
          <w:tab w:val="left" w:pos="9356"/>
        </w:tabs>
        <w:spacing w:line="240" w:lineRule="atLeast"/>
        <w:ind w:left="288" w:right="26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> </w:t>
      </w:r>
    </w:p>
    <w:p w:rsidR="0029726E" w:rsidRPr="00C91ADF" w:rsidRDefault="0029726E" w:rsidP="00C91ADF">
      <w:pPr>
        <w:pStyle w:val="ListParagraph"/>
        <w:numPr>
          <w:ilvl w:val="0"/>
          <w:numId w:val="7"/>
        </w:numPr>
        <w:tabs>
          <w:tab w:val="left" w:pos="540"/>
        </w:tabs>
        <w:spacing w:line="240" w:lineRule="atLeast"/>
        <w:ind w:right="288"/>
        <w:jc w:val="both"/>
        <w:rPr>
          <w:rStyle w:val="Strong"/>
          <w:rFonts w:ascii="Arial" w:hAnsi="Arial" w:cs="Arial"/>
          <w:sz w:val="22"/>
          <w:szCs w:val="22"/>
          <w:u w:val="single"/>
        </w:rPr>
      </w:pPr>
      <w:r w:rsidRPr="00C91ADF">
        <w:rPr>
          <w:rStyle w:val="Strong"/>
          <w:rFonts w:ascii="Arial" w:hAnsi="Arial" w:cs="Arial"/>
          <w:sz w:val="22"/>
          <w:szCs w:val="22"/>
          <w:u w:val="single"/>
        </w:rPr>
        <w:t>Warning to Road users</w:t>
      </w:r>
    </w:p>
    <w:p w:rsidR="00C91ADF" w:rsidRPr="00C91ADF" w:rsidRDefault="00C91ADF" w:rsidP="00C91ADF">
      <w:pPr>
        <w:pStyle w:val="ListParagraph"/>
        <w:tabs>
          <w:tab w:val="left" w:pos="540"/>
        </w:tabs>
        <w:spacing w:line="240" w:lineRule="atLeast"/>
        <w:ind w:left="1323" w:right="288"/>
        <w:jc w:val="both"/>
        <w:rPr>
          <w:rStyle w:val="Strong"/>
          <w:rFonts w:ascii="Arial" w:hAnsi="Arial" w:cs="Arial"/>
          <w:sz w:val="22"/>
          <w:szCs w:val="22"/>
          <w:u w:val="single"/>
        </w:rPr>
      </w:pPr>
    </w:p>
    <w:p w:rsidR="0029726E" w:rsidRPr="00340E23" w:rsidRDefault="0029726E" w:rsidP="002972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IN"/>
        </w:rPr>
      </w:pPr>
      <w:r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“It is notified for information of the Public that in connection with introduction </w:t>
      </w:r>
      <w:proofErr w:type="gramStart"/>
      <w:r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of </w:t>
      </w:r>
      <w:r w:rsidR="00340E23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25</w:t>
      </w:r>
      <w:proofErr w:type="gramEnd"/>
      <w:r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kV ac electric</w:t>
      </w:r>
      <w:r w:rsidR="005A739D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traction over the section .............. of the East Coast Railway, height gauges have been erected at all the</w:t>
      </w:r>
      <w:r w:rsidR="005A739D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level crossings with clear height 4.78 m above road level with a view to prevent loads of excessive</w:t>
      </w:r>
      <w:r w:rsidR="005A739D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height from coming into contact or dangerous proximity to live traction wire (contact wire), which</w:t>
      </w:r>
      <w:r w:rsidR="005A739D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shall be at a height of minimum 5.5m above the rail level at level crossings.</w:t>
      </w:r>
      <w:r w:rsidR="005A739D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Public are hereby notified to observe the height specified above for the purpose of loading vehicles and</w:t>
      </w:r>
      <w:r w:rsidR="005A739D" w:rsidRPr="00340E23">
        <w:rPr>
          <w:rFonts w:ascii="Arial" w:eastAsiaTheme="minorHAnsi" w:hAnsi="Arial" w:cs="Arial"/>
          <w:sz w:val="22"/>
          <w:szCs w:val="22"/>
          <w:lang w:val="en-IN"/>
        </w:rPr>
        <w:t xml:space="preserve"> </w:t>
      </w:r>
      <w:r w:rsidRPr="00340E23">
        <w:rPr>
          <w:rFonts w:ascii="Arial" w:eastAsiaTheme="minorHAnsi" w:hAnsi="Arial" w:cs="Arial"/>
          <w:sz w:val="22"/>
          <w:szCs w:val="22"/>
          <w:lang w:val="en-IN"/>
        </w:rPr>
        <w:t>to see that the loads carried in road vehicles do not infringe the height gauges under any circumstances”.</w:t>
      </w:r>
    </w:p>
    <w:p w:rsidR="0029726E" w:rsidRDefault="0029726E" w:rsidP="002972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IN"/>
        </w:rPr>
      </w:pPr>
    </w:p>
    <w:p w:rsidR="00616532" w:rsidRDefault="00616532" w:rsidP="002972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IN"/>
        </w:rPr>
      </w:pPr>
    </w:p>
    <w:p w:rsidR="00616532" w:rsidRPr="00340E23" w:rsidRDefault="00616532" w:rsidP="00494D6D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sz w:val="22"/>
          <w:szCs w:val="22"/>
          <w:lang w:val="en-IN"/>
        </w:rPr>
      </w:pPr>
    </w:p>
    <w:p w:rsidR="0029726E" w:rsidRPr="00340E23" w:rsidRDefault="0029726E" w:rsidP="002972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IN"/>
        </w:rPr>
      </w:pPr>
      <w:r w:rsidRPr="00340E23">
        <w:rPr>
          <w:rFonts w:ascii="Arial" w:eastAsiaTheme="minorHAnsi" w:hAnsi="Arial" w:cs="Arial"/>
          <w:sz w:val="22"/>
          <w:szCs w:val="22"/>
          <w:lang w:val="en-IN"/>
        </w:rPr>
        <w:lastRenderedPageBreak/>
        <w:t>The dangers of a load of excessive height are as follows: -</w:t>
      </w:r>
    </w:p>
    <w:p w:rsidR="0029726E" w:rsidRPr="00340E23" w:rsidRDefault="0029726E" w:rsidP="0029726E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val="en-IN"/>
        </w:rPr>
      </w:pPr>
      <w:proofErr w:type="spellStart"/>
      <w:r w:rsidRPr="00340E23">
        <w:rPr>
          <w:rFonts w:ascii="Arial" w:eastAsiaTheme="minorHAnsi" w:hAnsi="Arial" w:cs="Arial"/>
          <w:sz w:val="22"/>
          <w:szCs w:val="22"/>
          <w:lang w:val="en-IN"/>
        </w:rPr>
        <w:t>i</w:t>
      </w:r>
      <w:proofErr w:type="spellEnd"/>
      <w:r w:rsidRPr="00340E23">
        <w:rPr>
          <w:rFonts w:ascii="Arial" w:eastAsiaTheme="minorHAnsi" w:hAnsi="Arial" w:cs="Arial"/>
          <w:sz w:val="22"/>
          <w:szCs w:val="22"/>
          <w:lang w:val="en-IN"/>
        </w:rPr>
        <w:t>. Danger to the height gauge and consequent obstruction to the road as well as the railway line.</w:t>
      </w:r>
    </w:p>
    <w:p w:rsidR="0029726E" w:rsidRPr="00340E23" w:rsidRDefault="0029726E" w:rsidP="0029726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IN"/>
        </w:rPr>
      </w:pPr>
      <w:r w:rsidRPr="00340E23">
        <w:rPr>
          <w:rFonts w:ascii="Arial" w:eastAsiaTheme="minorHAnsi" w:hAnsi="Arial" w:cs="Arial"/>
          <w:sz w:val="22"/>
          <w:szCs w:val="22"/>
          <w:lang w:val="en-IN"/>
        </w:rPr>
        <w:t>ii. Danger to the materials or equipment carried or the vehicle itself.</w:t>
      </w:r>
    </w:p>
    <w:p w:rsidR="0029726E" w:rsidRPr="00340E23" w:rsidRDefault="0029726E" w:rsidP="0029726E">
      <w:pPr>
        <w:tabs>
          <w:tab w:val="left" w:pos="540"/>
        </w:tabs>
        <w:spacing w:line="240" w:lineRule="atLeast"/>
        <w:ind w:left="426" w:right="288" w:hanging="426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eastAsiaTheme="minorHAnsi" w:hAnsi="Arial" w:cs="Arial"/>
          <w:sz w:val="22"/>
          <w:szCs w:val="22"/>
          <w:lang w:val="en-IN"/>
        </w:rPr>
        <w:t>iii. Danger of fire and risk of life due to contact with or dangerous proximity to the conductors.</w:t>
      </w:r>
    </w:p>
    <w:p w:rsidR="0029726E" w:rsidRPr="00340E23" w:rsidRDefault="0029726E" w:rsidP="0029726E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> </w:t>
      </w:r>
    </w:p>
    <w:p w:rsidR="0029726E" w:rsidRPr="00340E23" w:rsidRDefault="0029726E" w:rsidP="0029726E">
      <w:pPr>
        <w:tabs>
          <w:tab w:val="left" w:pos="288"/>
        </w:tabs>
        <w:spacing w:line="240" w:lineRule="atLeast"/>
        <w:ind w:left="288" w:right="288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b/>
          <w:sz w:val="22"/>
          <w:szCs w:val="22"/>
        </w:rPr>
        <w:t xml:space="preserve">III. </w:t>
      </w:r>
      <w:r w:rsidRPr="00340E23">
        <w:rPr>
          <w:rFonts w:ascii="Arial" w:hAnsi="Arial" w:cs="Arial"/>
          <w:b/>
          <w:sz w:val="22"/>
          <w:szCs w:val="22"/>
          <w:u w:val="single"/>
        </w:rPr>
        <w:t>Public Caution Board’s</w:t>
      </w:r>
      <w:r w:rsidR="00C91AD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340E23">
        <w:rPr>
          <w:rFonts w:ascii="Arial" w:hAnsi="Arial" w:cs="Arial"/>
          <w:sz w:val="22"/>
          <w:szCs w:val="22"/>
        </w:rPr>
        <w:t>regarding</w:t>
      </w:r>
      <w:r w:rsidR="00C91ADF">
        <w:rPr>
          <w:rFonts w:ascii="Arial" w:hAnsi="Arial" w:cs="Arial"/>
          <w:sz w:val="22"/>
          <w:szCs w:val="22"/>
        </w:rPr>
        <w:t xml:space="preserve"> </w:t>
      </w:r>
      <w:r w:rsidRPr="00340E23">
        <w:rPr>
          <w:rFonts w:ascii="Arial" w:hAnsi="Arial" w:cs="Arial"/>
          <w:sz w:val="22"/>
          <w:szCs w:val="22"/>
        </w:rPr>
        <w:t>”</w:t>
      </w:r>
      <w:proofErr w:type="gramEnd"/>
      <w:r w:rsidRPr="00340E23">
        <w:rPr>
          <w:rFonts w:ascii="Arial" w:hAnsi="Arial" w:cs="Arial"/>
          <w:sz w:val="22"/>
          <w:szCs w:val="22"/>
        </w:rPr>
        <w:t>High voltage/25000 volts” have been provided in Station Premises, Waiting halls, Foot over bridges etc.</w:t>
      </w:r>
    </w:p>
    <w:p w:rsidR="0029726E" w:rsidRPr="00340E23" w:rsidRDefault="0029726E" w:rsidP="0029726E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sz w:val="22"/>
          <w:szCs w:val="22"/>
        </w:rPr>
      </w:pPr>
    </w:p>
    <w:p w:rsidR="0029726E" w:rsidRPr="00340E23" w:rsidRDefault="0029726E" w:rsidP="0029726E">
      <w:pPr>
        <w:numPr>
          <w:ilvl w:val="0"/>
          <w:numId w:val="1"/>
        </w:numPr>
        <w:tabs>
          <w:tab w:val="left" w:pos="540"/>
        </w:tabs>
        <w:spacing w:line="240" w:lineRule="atLeast"/>
        <w:ind w:right="28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0E23">
        <w:rPr>
          <w:rFonts w:ascii="Arial" w:hAnsi="Arial" w:cs="Arial"/>
          <w:b/>
          <w:sz w:val="22"/>
          <w:szCs w:val="22"/>
          <w:u w:val="single"/>
        </w:rPr>
        <w:t xml:space="preserve">Electrical Supply to </w:t>
      </w:r>
      <w:proofErr w:type="spellStart"/>
      <w:r w:rsidRPr="00340E23">
        <w:rPr>
          <w:rFonts w:ascii="Arial" w:hAnsi="Arial" w:cs="Arial"/>
          <w:b/>
          <w:sz w:val="22"/>
          <w:szCs w:val="22"/>
          <w:u w:val="single"/>
        </w:rPr>
        <w:t>ECoR</w:t>
      </w:r>
      <w:proofErr w:type="spellEnd"/>
      <w:r w:rsidRPr="00340E23">
        <w:rPr>
          <w:rFonts w:ascii="Arial" w:hAnsi="Arial" w:cs="Arial"/>
          <w:b/>
          <w:sz w:val="22"/>
          <w:szCs w:val="22"/>
          <w:u w:val="single"/>
        </w:rPr>
        <w:t>.</w:t>
      </w:r>
    </w:p>
    <w:p w:rsidR="0029726E" w:rsidRPr="00340E23" w:rsidRDefault="0029726E" w:rsidP="0029726E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726E" w:rsidRPr="00340E23" w:rsidRDefault="0029726E" w:rsidP="0029726E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 xml:space="preserve">For running of trains in Electric traction in </w:t>
      </w:r>
      <w:proofErr w:type="spellStart"/>
      <w:r w:rsidRPr="00340E23">
        <w:rPr>
          <w:rFonts w:ascii="Arial" w:hAnsi="Arial" w:cs="Arial"/>
          <w:sz w:val="22"/>
          <w:szCs w:val="22"/>
        </w:rPr>
        <w:t>ECoR</w:t>
      </w:r>
      <w:proofErr w:type="spellEnd"/>
      <w:r w:rsidRPr="00340E23">
        <w:rPr>
          <w:rFonts w:ascii="Arial" w:hAnsi="Arial" w:cs="Arial"/>
          <w:sz w:val="22"/>
          <w:szCs w:val="22"/>
        </w:rPr>
        <w:t xml:space="preserve">, Power Supply </w:t>
      </w:r>
      <w:proofErr w:type="gramStart"/>
      <w:r w:rsidRPr="00340E23">
        <w:rPr>
          <w:rFonts w:ascii="Arial" w:hAnsi="Arial" w:cs="Arial"/>
          <w:sz w:val="22"/>
          <w:szCs w:val="22"/>
        </w:rPr>
        <w:t>are</w:t>
      </w:r>
      <w:proofErr w:type="gramEnd"/>
      <w:r w:rsidRPr="00340E23">
        <w:rPr>
          <w:rFonts w:ascii="Arial" w:hAnsi="Arial" w:cs="Arial"/>
          <w:sz w:val="22"/>
          <w:szCs w:val="22"/>
        </w:rPr>
        <w:t xml:space="preserve"> taken from AP, </w:t>
      </w:r>
      <w:proofErr w:type="spellStart"/>
      <w:r w:rsidRPr="00340E23">
        <w:rPr>
          <w:rFonts w:ascii="Arial" w:hAnsi="Arial" w:cs="Arial"/>
          <w:sz w:val="22"/>
          <w:szCs w:val="22"/>
        </w:rPr>
        <w:t>Odisha</w:t>
      </w:r>
      <w:proofErr w:type="spellEnd"/>
      <w:r w:rsidRPr="00340E2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40E23">
        <w:rPr>
          <w:rFonts w:ascii="Arial" w:hAnsi="Arial" w:cs="Arial"/>
          <w:sz w:val="22"/>
          <w:szCs w:val="22"/>
        </w:rPr>
        <w:t>Chhatishgarh</w:t>
      </w:r>
      <w:proofErr w:type="spellEnd"/>
      <w:r w:rsidRPr="00340E23">
        <w:rPr>
          <w:rFonts w:ascii="Arial" w:hAnsi="Arial" w:cs="Arial"/>
          <w:sz w:val="22"/>
          <w:szCs w:val="22"/>
        </w:rPr>
        <w:t xml:space="preserve"> State. There are 12 TSSs under DISCOMs of AP, 42 TSS under DISCOMs of </w:t>
      </w:r>
      <w:proofErr w:type="spellStart"/>
      <w:r w:rsidRPr="00340E23">
        <w:rPr>
          <w:rFonts w:ascii="Arial" w:hAnsi="Arial" w:cs="Arial"/>
          <w:sz w:val="22"/>
          <w:szCs w:val="22"/>
        </w:rPr>
        <w:t>Odisha</w:t>
      </w:r>
      <w:proofErr w:type="spellEnd"/>
      <w:r w:rsidRPr="00340E23">
        <w:rPr>
          <w:rFonts w:ascii="Arial" w:hAnsi="Arial" w:cs="Arial"/>
          <w:sz w:val="22"/>
          <w:szCs w:val="22"/>
        </w:rPr>
        <w:t xml:space="preserve"> and 8 TSS under DISCOMs of </w:t>
      </w:r>
      <w:proofErr w:type="spellStart"/>
      <w:r w:rsidRPr="00340E23">
        <w:rPr>
          <w:rFonts w:ascii="Arial" w:hAnsi="Arial" w:cs="Arial"/>
          <w:sz w:val="22"/>
          <w:szCs w:val="22"/>
        </w:rPr>
        <w:t>Chhatishgarh</w:t>
      </w:r>
      <w:proofErr w:type="spellEnd"/>
      <w:r w:rsidRPr="00340E23">
        <w:rPr>
          <w:rFonts w:ascii="Arial" w:hAnsi="Arial" w:cs="Arial"/>
          <w:sz w:val="22"/>
          <w:szCs w:val="22"/>
        </w:rPr>
        <w:t>.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sz w:val="22"/>
          <w:szCs w:val="22"/>
        </w:rPr>
        <w:tab/>
      </w:r>
      <w:r w:rsidRPr="00340E23">
        <w:rPr>
          <w:rFonts w:ascii="Arial" w:hAnsi="Arial" w:cs="Arial"/>
          <w:color w:val="000000"/>
          <w:sz w:val="22"/>
          <w:szCs w:val="22"/>
        </w:rPr>
        <w:t> 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4. 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 LOCO SHEDS</w:t>
      </w: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>: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Style w:val="Strong"/>
          <w:rFonts w:ascii="Arial" w:hAnsi="Arial" w:cs="Arial"/>
          <w:b w:val="0"/>
          <w:color w:val="000000"/>
          <w:sz w:val="22"/>
          <w:szCs w:val="22"/>
        </w:rPr>
        <w:t> 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 xml:space="preserve">There are 2 Electric Loco Sheds, one at VSKP and another at </w:t>
      </w:r>
      <w:proofErr w:type="spellStart"/>
      <w:r w:rsidRPr="00340E23">
        <w:rPr>
          <w:rFonts w:ascii="Arial" w:hAnsi="Arial" w:cs="Arial"/>
          <w:color w:val="000000"/>
          <w:sz w:val="22"/>
          <w:szCs w:val="22"/>
        </w:rPr>
        <w:t>Angul</w:t>
      </w:r>
      <w:proofErr w:type="spellEnd"/>
      <w:r w:rsidRPr="00340E23">
        <w:rPr>
          <w:rFonts w:ascii="Arial" w:hAnsi="Arial" w:cs="Arial"/>
          <w:color w:val="000000"/>
          <w:sz w:val="22"/>
          <w:szCs w:val="22"/>
        </w:rPr>
        <w:t>.</w:t>
      </w:r>
      <w:r w:rsidRPr="00340E23">
        <w:rPr>
          <w:rStyle w:val="Strong"/>
          <w:rFonts w:ascii="Arial" w:hAnsi="Arial" w:cs="Arial"/>
          <w:b w:val="0"/>
          <w:color w:val="000000"/>
          <w:sz w:val="22"/>
          <w:szCs w:val="22"/>
        </w:rPr>
        <w:t> </w:t>
      </w:r>
      <w:proofErr w:type="spellStart"/>
      <w:r w:rsidR="007E17F2" w:rsidRPr="00340E23">
        <w:rPr>
          <w:rStyle w:val="Strong"/>
          <w:rFonts w:ascii="Arial" w:hAnsi="Arial" w:cs="Arial"/>
          <w:b w:val="0"/>
          <w:color w:val="000000"/>
          <w:sz w:val="22"/>
          <w:szCs w:val="22"/>
        </w:rPr>
        <w:t>ECoR</w:t>
      </w:r>
      <w:proofErr w:type="spellEnd"/>
      <w:r w:rsidR="007E17F2" w:rsidRPr="00340E23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has one diesel Loco sheds at VSKP. 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Pr="00340E23" w:rsidRDefault="007E17F2" w:rsidP="007E17F2">
      <w:pPr>
        <w:pStyle w:val="ListParagraph"/>
        <w:numPr>
          <w:ilvl w:val="0"/>
          <w:numId w:val="3"/>
        </w:numPr>
        <w:tabs>
          <w:tab w:val="left" w:pos="540"/>
        </w:tabs>
        <w:spacing w:line="240" w:lineRule="atLeast"/>
        <w:ind w:right="288"/>
        <w:jc w:val="both"/>
        <w:rPr>
          <w:rFonts w:ascii="Arial" w:hAnsi="Arial" w:cs="Arial"/>
          <w:sz w:val="22"/>
          <w:szCs w:val="22"/>
          <w:u w:val="single"/>
        </w:rPr>
      </w:pPr>
      <w:r w:rsidRPr="00340E23">
        <w:rPr>
          <w:rFonts w:ascii="Arial" w:hAnsi="Arial" w:cs="Arial"/>
          <w:sz w:val="22"/>
          <w:szCs w:val="22"/>
          <w:u w:val="single"/>
        </w:rPr>
        <w:t xml:space="preserve">Electric </w:t>
      </w:r>
      <w:r w:rsidR="00765D03" w:rsidRPr="00340E23">
        <w:rPr>
          <w:rFonts w:ascii="Arial" w:hAnsi="Arial" w:cs="Arial"/>
          <w:sz w:val="22"/>
          <w:szCs w:val="22"/>
          <w:u w:val="single"/>
        </w:rPr>
        <w:t>Loco Holding</w:t>
      </w:r>
      <w:r w:rsidR="003C525E" w:rsidRPr="00340E23">
        <w:rPr>
          <w:rFonts w:ascii="Arial" w:hAnsi="Arial" w:cs="Arial"/>
          <w:sz w:val="22"/>
          <w:szCs w:val="22"/>
          <w:u w:val="single"/>
        </w:rPr>
        <w:sym w:font="Wingdings" w:char="F04C"/>
      </w:r>
      <w:r w:rsidR="00C37233" w:rsidRPr="00340E23">
        <w:rPr>
          <w:rFonts w:ascii="Arial" w:hAnsi="Arial" w:cs="Arial"/>
          <w:sz w:val="22"/>
          <w:szCs w:val="22"/>
          <w:u w:val="single"/>
        </w:rPr>
        <w:t>a</w:t>
      </w:r>
      <w:r w:rsidR="003C525E" w:rsidRPr="00340E23">
        <w:rPr>
          <w:rFonts w:ascii="Arial" w:hAnsi="Arial" w:cs="Arial"/>
          <w:sz w:val="22"/>
          <w:szCs w:val="22"/>
          <w:u w:val="single"/>
        </w:rPr>
        <w:t xml:space="preserve">s on </w:t>
      </w:r>
      <w:r w:rsidRPr="00340E23">
        <w:rPr>
          <w:rFonts w:ascii="Arial" w:hAnsi="Arial" w:cs="Arial"/>
          <w:sz w:val="22"/>
          <w:szCs w:val="22"/>
          <w:u w:val="single"/>
        </w:rPr>
        <w:t>31.03.2024</w:t>
      </w:r>
    </w:p>
    <w:p w:rsidR="00C37233" w:rsidRPr="00340E23" w:rsidRDefault="00C37233" w:rsidP="00C37233">
      <w:pPr>
        <w:pStyle w:val="ListParagraph"/>
        <w:tabs>
          <w:tab w:val="left" w:pos="540"/>
        </w:tabs>
        <w:spacing w:line="240" w:lineRule="atLeast"/>
        <w:ind w:left="708" w:right="288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2"/>
        <w:gridCol w:w="989"/>
        <w:gridCol w:w="994"/>
        <w:gridCol w:w="994"/>
        <w:gridCol w:w="994"/>
        <w:gridCol w:w="1136"/>
        <w:gridCol w:w="1705"/>
        <w:gridCol w:w="1534"/>
      </w:tblGrid>
      <w:tr w:rsidR="00765D03" w:rsidRPr="00340E23" w:rsidTr="008D203F">
        <w:tc>
          <w:tcPr>
            <w:tcW w:w="652" w:type="pct"/>
            <w:vMerge w:val="restart"/>
          </w:tcPr>
          <w:p w:rsidR="00765D03" w:rsidRPr="00340E23" w:rsidRDefault="00765D03" w:rsidP="00377AE2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Shed</w:t>
            </w:r>
          </w:p>
        </w:tc>
        <w:tc>
          <w:tcPr>
            <w:tcW w:w="3549" w:type="pct"/>
            <w:gridSpan w:val="6"/>
          </w:tcPr>
          <w:p w:rsidR="00765D03" w:rsidRPr="00340E23" w:rsidRDefault="00765D03" w:rsidP="007E17F2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 xml:space="preserve">Type of </w:t>
            </w:r>
            <w:r w:rsidR="007E17F2" w:rsidRPr="00340E23">
              <w:rPr>
                <w:rFonts w:ascii="Arial" w:hAnsi="Arial" w:cs="Arial"/>
                <w:sz w:val="22"/>
                <w:szCs w:val="22"/>
              </w:rPr>
              <w:t>Electric  l</w:t>
            </w:r>
            <w:r w:rsidRPr="00340E23">
              <w:rPr>
                <w:rFonts w:ascii="Arial" w:hAnsi="Arial" w:cs="Arial"/>
                <w:sz w:val="22"/>
                <w:szCs w:val="22"/>
              </w:rPr>
              <w:t>oco with population</w:t>
            </w:r>
          </w:p>
        </w:tc>
        <w:tc>
          <w:tcPr>
            <w:tcW w:w="799" w:type="pct"/>
            <w:vMerge w:val="restart"/>
          </w:tcPr>
          <w:p w:rsidR="00765D03" w:rsidRPr="00340E23" w:rsidRDefault="00765D03" w:rsidP="005C5BCF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2A19C6" w:rsidRPr="00340E23" w:rsidTr="008D203F">
        <w:tc>
          <w:tcPr>
            <w:tcW w:w="652" w:type="pct"/>
            <w:vMerge/>
          </w:tcPr>
          <w:p w:rsidR="002A19C6" w:rsidRPr="00340E23" w:rsidRDefault="002A19C6" w:rsidP="00377AE2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pct"/>
          </w:tcPr>
          <w:p w:rsidR="002A19C6" w:rsidRPr="00340E23" w:rsidRDefault="002A19C6" w:rsidP="008D203F">
            <w:pPr>
              <w:tabs>
                <w:tab w:val="left" w:pos="879"/>
              </w:tabs>
              <w:spacing w:line="240" w:lineRule="atLeast"/>
              <w:ind w:right="33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WAP7</w:t>
            </w:r>
          </w:p>
        </w:tc>
        <w:tc>
          <w:tcPr>
            <w:tcW w:w="518" w:type="pct"/>
          </w:tcPr>
          <w:p w:rsidR="002A19C6" w:rsidRPr="00340E23" w:rsidRDefault="002A19C6" w:rsidP="008D203F">
            <w:pPr>
              <w:tabs>
                <w:tab w:val="left" w:pos="885"/>
              </w:tabs>
              <w:spacing w:line="240" w:lineRule="atLeast"/>
              <w:ind w:right="52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WAG5</w:t>
            </w:r>
          </w:p>
        </w:tc>
        <w:tc>
          <w:tcPr>
            <w:tcW w:w="518" w:type="pct"/>
          </w:tcPr>
          <w:p w:rsidR="002A19C6" w:rsidRPr="00340E23" w:rsidRDefault="002A19C6" w:rsidP="008D203F">
            <w:pPr>
              <w:tabs>
                <w:tab w:val="left" w:pos="785"/>
                <w:tab w:val="left" w:pos="866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WAG6</w:t>
            </w:r>
          </w:p>
        </w:tc>
        <w:tc>
          <w:tcPr>
            <w:tcW w:w="518" w:type="pct"/>
          </w:tcPr>
          <w:p w:rsidR="002A19C6" w:rsidRPr="00340E23" w:rsidRDefault="002A19C6" w:rsidP="008D203F">
            <w:pPr>
              <w:tabs>
                <w:tab w:val="left" w:pos="937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WAG7</w:t>
            </w:r>
          </w:p>
        </w:tc>
        <w:tc>
          <w:tcPr>
            <w:tcW w:w="592" w:type="pct"/>
          </w:tcPr>
          <w:p w:rsidR="002A19C6" w:rsidRPr="00340E23" w:rsidRDefault="002A19C6" w:rsidP="008D203F">
            <w:pPr>
              <w:tabs>
                <w:tab w:val="left" w:pos="935"/>
              </w:tabs>
              <w:spacing w:line="240" w:lineRule="atLeast"/>
              <w:ind w:right="2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WAG9</w:t>
            </w:r>
          </w:p>
        </w:tc>
        <w:tc>
          <w:tcPr>
            <w:tcW w:w="888" w:type="pct"/>
          </w:tcPr>
          <w:p w:rsidR="002A19C6" w:rsidRPr="00340E23" w:rsidRDefault="002A19C6" w:rsidP="008D203F">
            <w:pPr>
              <w:tabs>
                <w:tab w:val="left" w:pos="540"/>
              </w:tabs>
              <w:spacing w:line="240" w:lineRule="atLeast"/>
              <w:ind w:right="35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WAG9H/HC</w:t>
            </w:r>
          </w:p>
        </w:tc>
        <w:tc>
          <w:tcPr>
            <w:tcW w:w="799" w:type="pct"/>
            <w:vMerge/>
          </w:tcPr>
          <w:p w:rsidR="002A19C6" w:rsidRPr="00340E23" w:rsidRDefault="002A19C6" w:rsidP="005C5BCF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</w:rPr>
            </w:pPr>
          </w:p>
        </w:tc>
      </w:tr>
      <w:tr w:rsidR="002A19C6" w:rsidRPr="00340E23" w:rsidTr="008D203F">
        <w:tc>
          <w:tcPr>
            <w:tcW w:w="652" w:type="pct"/>
          </w:tcPr>
          <w:p w:rsidR="002A19C6" w:rsidRPr="00340E23" w:rsidRDefault="002A19C6" w:rsidP="00377AE2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VSKP</w:t>
            </w:r>
          </w:p>
        </w:tc>
        <w:tc>
          <w:tcPr>
            <w:tcW w:w="515" w:type="pct"/>
          </w:tcPr>
          <w:p w:rsidR="002A19C6" w:rsidRPr="00340E23" w:rsidRDefault="002A19C6" w:rsidP="005A739D">
            <w:pPr>
              <w:tabs>
                <w:tab w:val="left" w:pos="879"/>
              </w:tabs>
              <w:spacing w:line="240" w:lineRule="atLeast"/>
              <w:ind w:right="3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885"/>
              </w:tabs>
              <w:spacing w:line="240" w:lineRule="atLeast"/>
              <w:ind w:right="5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540"/>
                <w:tab w:val="left" w:pos="785"/>
                <w:tab w:val="left" w:pos="866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937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2" w:type="pct"/>
          </w:tcPr>
          <w:p w:rsidR="002A19C6" w:rsidRPr="00340E23" w:rsidRDefault="002A19C6" w:rsidP="005A739D">
            <w:pPr>
              <w:tabs>
                <w:tab w:val="left" w:pos="935"/>
              </w:tabs>
              <w:spacing w:line="240" w:lineRule="atLeast"/>
              <w:ind w:right="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88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35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799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</w:tr>
      <w:tr w:rsidR="002A19C6" w:rsidRPr="00340E23" w:rsidTr="008D203F">
        <w:tc>
          <w:tcPr>
            <w:tcW w:w="652" w:type="pct"/>
          </w:tcPr>
          <w:p w:rsidR="002A19C6" w:rsidRPr="00340E23" w:rsidRDefault="002A19C6" w:rsidP="00377AE2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ANGUL</w:t>
            </w:r>
          </w:p>
        </w:tc>
        <w:tc>
          <w:tcPr>
            <w:tcW w:w="515" w:type="pct"/>
          </w:tcPr>
          <w:p w:rsidR="002A19C6" w:rsidRPr="00340E23" w:rsidRDefault="002A19C6" w:rsidP="005A739D">
            <w:pPr>
              <w:tabs>
                <w:tab w:val="left" w:pos="879"/>
              </w:tabs>
              <w:spacing w:line="240" w:lineRule="atLeast"/>
              <w:ind w:right="3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885"/>
              </w:tabs>
              <w:spacing w:line="240" w:lineRule="atLeast"/>
              <w:ind w:right="5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540"/>
                <w:tab w:val="left" w:pos="785"/>
                <w:tab w:val="left" w:pos="866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937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592" w:type="pct"/>
          </w:tcPr>
          <w:p w:rsidR="002A19C6" w:rsidRPr="00340E23" w:rsidRDefault="002A19C6" w:rsidP="005A739D">
            <w:pPr>
              <w:tabs>
                <w:tab w:val="left" w:pos="935"/>
              </w:tabs>
              <w:spacing w:line="240" w:lineRule="atLeast"/>
              <w:ind w:right="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888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35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99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276</w:t>
            </w:r>
          </w:p>
        </w:tc>
      </w:tr>
      <w:tr w:rsidR="008D203F" w:rsidRPr="00340E23" w:rsidTr="008D203F">
        <w:tc>
          <w:tcPr>
            <w:tcW w:w="652" w:type="pct"/>
          </w:tcPr>
          <w:p w:rsidR="002A19C6" w:rsidRPr="00340E23" w:rsidRDefault="002A19C6" w:rsidP="00377AE2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DLS / VSKP</w:t>
            </w:r>
          </w:p>
        </w:tc>
        <w:tc>
          <w:tcPr>
            <w:tcW w:w="515" w:type="pct"/>
          </w:tcPr>
          <w:p w:rsidR="002A19C6" w:rsidRPr="00340E23" w:rsidRDefault="002A19C6" w:rsidP="005A739D">
            <w:pPr>
              <w:tabs>
                <w:tab w:val="left" w:pos="879"/>
              </w:tabs>
              <w:spacing w:line="240" w:lineRule="atLeast"/>
              <w:ind w:right="3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885"/>
              </w:tabs>
              <w:spacing w:line="240" w:lineRule="atLeast"/>
              <w:ind w:right="5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540"/>
                <w:tab w:val="left" w:pos="785"/>
                <w:tab w:val="left" w:pos="866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937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2" w:type="pct"/>
          </w:tcPr>
          <w:p w:rsidR="002A19C6" w:rsidRPr="00340E23" w:rsidRDefault="002A19C6" w:rsidP="005A739D">
            <w:pPr>
              <w:tabs>
                <w:tab w:val="left" w:pos="935"/>
              </w:tabs>
              <w:spacing w:line="240" w:lineRule="atLeast"/>
              <w:ind w:right="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88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35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799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</w:tr>
      <w:tr w:rsidR="002A19C6" w:rsidRPr="00340E23" w:rsidTr="008D203F">
        <w:tc>
          <w:tcPr>
            <w:tcW w:w="652" w:type="pct"/>
          </w:tcPr>
          <w:p w:rsidR="002A19C6" w:rsidRPr="00340E23" w:rsidRDefault="002A19C6" w:rsidP="00377AE2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515" w:type="pct"/>
          </w:tcPr>
          <w:p w:rsidR="002A19C6" w:rsidRPr="00340E23" w:rsidRDefault="002A19C6" w:rsidP="005A739D">
            <w:pPr>
              <w:tabs>
                <w:tab w:val="left" w:pos="879"/>
              </w:tabs>
              <w:spacing w:line="240" w:lineRule="atLeast"/>
              <w:ind w:right="33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885"/>
              </w:tabs>
              <w:spacing w:line="240" w:lineRule="atLeast"/>
              <w:ind w:right="5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540"/>
                <w:tab w:val="left" w:pos="785"/>
                <w:tab w:val="left" w:pos="866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8" w:type="pct"/>
          </w:tcPr>
          <w:p w:rsidR="002A19C6" w:rsidRPr="00340E23" w:rsidRDefault="002A19C6" w:rsidP="005A739D">
            <w:pPr>
              <w:tabs>
                <w:tab w:val="left" w:pos="937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592" w:type="pct"/>
          </w:tcPr>
          <w:p w:rsidR="002A19C6" w:rsidRPr="00340E23" w:rsidRDefault="002A19C6" w:rsidP="005A739D">
            <w:pPr>
              <w:tabs>
                <w:tab w:val="left" w:pos="935"/>
              </w:tabs>
              <w:spacing w:line="240" w:lineRule="atLeast"/>
              <w:ind w:right="2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888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35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799" w:type="pct"/>
          </w:tcPr>
          <w:p w:rsidR="002A19C6" w:rsidRPr="00340E23" w:rsidRDefault="002A19C6" w:rsidP="005A739D">
            <w:pPr>
              <w:tabs>
                <w:tab w:val="left" w:pos="540"/>
              </w:tabs>
              <w:spacing w:line="240" w:lineRule="atLeast"/>
              <w:ind w:right="288"/>
              <w:jc w:val="right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824</w:t>
            </w:r>
          </w:p>
        </w:tc>
      </w:tr>
    </w:tbl>
    <w:p w:rsidR="007E17F2" w:rsidRPr="00340E23" w:rsidRDefault="007E17F2" w:rsidP="007E17F2">
      <w:pPr>
        <w:pStyle w:val="ListParagraph"/>
        <w:tabs>
          <w:tab w:val="left" w:pos="540"/>
        </w:tabs>
        <w:spacing w:line="240" w:lineRule="atLeast"/>
        <w:ind w:left="708" w:right="288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u w:val="single"/>
        </w:rPr>
      </w:pPr>
    </w:p>
    <w:p w:rsidR="00765D03" w:rsidRPr="00340E23" w:rsidRDefault="007E17F2" w:rsidP="007E17F2">
      <w:pPr>
        <w:pStyle w:val="ListParagraph"/>
        <w:numPr>
          <w:ilvl w:val="0"/>
          <w:numId w:val="3"/>
        </w:numPr>
        <w:tabs>
          <w:tab w:val="left" w:pos="540"/>
        </w:tabs>
        <w:spacing w:line="240" w:lineRule="atLeast"/>
        <w:ind w:right="288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340E23">
        <w:rPr>
          <w:rStyle w:val="Strong"/>
          <w:rFonts w:ascii="Arial" w:hAnsi="Arial" w:cs="Arial"/>
          <w:b w:val="0"/>
          <w:color w:val="000000"/>
          <w:sz w:val="22"/>
          <w:szCs w:val="22"/>
          <w:u w:val="single"/>
        </w:rPr>
        <w:t>Diesel Loco Holding as on 31.03.2024</w:t>
      </w:r>
    </w:p>
    <w:p w:rsidR="007E17F2" w:rsidRPr="00340E23" w:rsidRDefault="007E17F2" w:rsidP="007E17F2">
      <w:pPr>
        <w:pStyle w:val="ListParagraph"/>
        <w:tabs>
          <w:tab w:val="left" w:pos="540"/>
        </w:tabs>
        <w:spacing w:line="240" w:lineRule="atLeast"/>
        <w:ind w:left="708" w:right="288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1278"/>
        <w:gridCol w:w="1422"/>
        <w:gridCol w:w="1705"/>
        <w:gridCol w:w="1847"/>
        <w:gridCol w:w="1532"/>
      </w:tblGrid>
      <w:tr w:rsidR="00C37233" w:rsidRPr="00340E23" w:rsidTr="005A739D">
        <w:tc>
          <w:tcPr>
            <w:tcW w:w="945" w:type="pct"/>
          </w:tcPr>
          <w:p w:rsidR="00C37233" w:rsidRPr="00340E23" w:rsidRDefault="00C37233" w:rsidP="00707585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Shed</w:t>
            </w:r>
          </w:p>
        </w:tc>
        <w:tc>
          <w:tcPr>
            <w:tcW w:w="666" w:type="pct"/>
          </w:tcPr>
          <w:p w:rsidR="00C37233" w:rsidRPr="00340E23" w:rsidRDefault="00C37233" w:rsidP="005A739D">
            <w:pPr>
              <w:tabs>
                <w:tab w:val="left" w:pos="540"/>
              </w:tabs>
              <w:spacing w:line="240" w:lineRule="atLeast"/>
              <w:ind w:right="35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WDG3A</w:t>
            </w:r>
          </w:p>
        </w:tc>
        <w:tc>
          <w:tcPr>
            <w:tcW w:w="741" w:type="pct"/>
          </w:tcPr>
          <w:p w:rsidR="00C37233" w:rsidRPr="00340E23" w:rsidRDefault="00C37233" w:rsidP="005A739D">
            <w:pPr>
              <w:tabs>
                <w:tab w:val="left" w:pos="540"/>
              </w:tabs>
              <w:spacing w:line="240" w:lineRule="atLeast"/>
              <w:ind w:right="36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WDG4</w:t>
            </w:r>
          </w:p>
        </w:tc>
        <w:tc>
          <w:tcPr>
            <w:tcW w:w="888" w:type="pct"/>
          </w:tcPr>
          <w:p w:rsidR="00C37233" w:rsidRPr="00340E23" w:rsidRDefault="00C37233" w:rsidP="005A739D">
            <w:pPr>
              <w:tabs>
                <w:tab w:val="left" w:pos="785"/>
              </w:tabs>
              <w:spacing w:line="240" w:lineRule="atLeast"/>
              <w:ind w:right="36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WDG4D</w:t>
            </w:r>
          </w:p>
        </w:tc>
        <w:tc>
          <w:tcPr>
            <w:tcW w:w="962" w:type="pct"/>
          </w:tcPr>
          <w:p w:rsidR="00C37233" w:rsidRPr="00340E23" w:rsidRDefault="00C37233" w:rsidP="005A739D">
            <w:pPr>
              <w:tabs>
                <w:tab w:val="left" w:pos="540"/>
              </w:tabs>
              <w:spacing w:line="240" w:lineRule="atLeast"/>
              <w:ind w:right="35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WDS6</w:t>
            </w:r>
          </w:p>
        </w:tc>
        <w:tc>
          <w:tcPr>
            <w:tcW w:w="799" w:type="pct"/>
          </w:tcPr>
          <w:p w:rsidR="00C37233" w:rsidRPr="00340E23" w:rsidRDefault="00C37233" w:rsidP="0070758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C37233" w:rsidRPr="00340E23" w:rsidTr="005A739D">
        <w:tc>
          <w:tcPr>
            <w:tcW w:w="945" w:type="pct"/>
          </w:tcPr>
          <w:p w:rsidR="00C37233" w:rsidRPr="00340E23" w:rsidRDefault="00C37233" w:rsidP="00707585">
            <w:pPr>
              <w:tabs>
                <w:tab w:val="left" w:pos="540"/>
              </w:tabs>
              <w:spacing w:line="240" w:lineRule="atLeast"/>
              <w:ind w:left="99" w:right="170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DLS / VSKP</w:t>
            </w:r>
          </w:p>
        </w:tc>
        <w:tc>
          <w:tcPr>
            <w:tcW w:w="666" w:type="pct"/>
          </w:tcPr>
          <w:p w:rsidR="00C37233" w:rsidRPr="00340E23" w:rsidRDefault="00C37233" w:rsidP="0070758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741" w:type="pct"/>
          </w:tcPr>
          <w:p w:rsidR="00C37233" w:rsidRPr="00340E23" w:rsidRDefault="00C37233" w:rsidP="0070758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888" w:type="pct"/>
          </w:tcPr>
          <w:p w:rsidR="00C37233" w:rsidRPr="00340E23" w:rsidRDefault="00C37233" w:rsidP="00707585">
            <w:pPr>
              <w:tabs>
                <w:tab w:val="left" w:pos="540"/>
                <w:tab w:val="left" w:pos="785"/>
              </w:tabs>
              <w:spacing w:line="240" w:lineRule="atLeast"/>
              <w:ind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62" w:type="pct"/>
          </w:tcPr>
          <w:p w:rsidR="00C37233" w:rsidRPr="00340E23" w:rsidRDefault="00C37233" w:rsidP="00707585">
            <w:pPr>
              <w:tabs>
                <w:tab w:val="left" w:pos="540"/>
              </w:tabs>
              <w:spacing w:line="240" w:lineRule="atLeast"/>
              <w:ind w:right="288"/>
              <w:jc w:val="both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9" w:type="pct"/>
          </w:tcPr>
          <w:p w:rsidR="00C37233" w:rsidRPr="00340E23" w:rsidRDefault="00C37233" w:rsidP="00707585">
            <w:pPr>
              <w:tabs>
                <w:tab w:val="left" w:pos="540"/>
              </w:tabs>
              <w:spacing w:line="240" w:lineRule="atLeast"/>
              <w:ind w:right="288"/>
              <w:jc w:val="center"/>
              <w:rPr>
                <w:rFonts w:ascii="Arial" w:hAnsi="Arial" w:cs="Arial"/>
              </w:rPr>
            </w:pPr>
            <w:r w:rsidRPr="00340E23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</w:tbl>
    <w:p w:rsidR="00C91ADF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> 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FF0000"/>
          <w:sz w:val="22"/>
          <w:szCs w:val="22"/>
        </w:rPr>
        <w:t> </w:t>
      </w:r>
      <w:r w:rsidRPr="00340E23">
        <w:rPr>
          <w:rStyle w:val="Strong"/>
          <w:rFonts w:ascii="Arial" w:hAnsi="Arial" w:cs="Arial"/>
          <w:color w:val="000000"/>
          <w:sz w:val="22"/>
          <w:szCs w:val="22"/>
        </w:rPr>
        <w:t xml:space="preserve">5. </w:t>
      </w:r>
      <w:r w:rsidRPr="00340E23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Electric Loco Operation</w:t>
      </w:r>
      <w:r w:rsidRPr="00340E23">
        <w:rPr>
          <w:rStyle w:val="Strong"/>
          <w:rFonts w:ascii="Arial" w:hAnsi="Arial" w:cs="Arial"/>
          <w:b w:val="0"/>
          <w:color w:val="000000"/>
          <w:sz w:val="22"/>
          <w:szCs w:val="22"/>
        </w:rPr>
        <w:t>: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Style w:val="Strong"/>
          <w:rFonts w:ascii="Arial" w:hAnsi="Arial" w:cs="Arial"/>
          <w:b w:val="0"/>
          <w:color w:val="000000"/>
          <w:sz w:val="22"/>
          <w:szCs w:val="22"/>
        </w:rPr>
        <w:t> 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  <w:r w:rsidRPr="00340E23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340E23">
        <w:rPr>
          <w:rFonts w:ascii="Arial" w:hAnsi="Arial" w:cs="Arial"/>
          <w:color w:val="000000"/>
          <w:sz w:val="22"/>
          <w:szCs w:val="22"/>
        </w:rPr>
        <w:t>Kottavalasa-Kirandul</w:t>
      </w:r>
      <w:proofErr w:type="spellEnd"/>
      <w:r w:rsidRPr="00340E23">
        <w:rPr>
          <w:rFonts w:ascii="Arial" w:hAnsi="Arial" w:cs="Arial"/>
          <w:color w:val="000000"/>
          <w:sz w:val="22"/>
          <w:szCs w:val="22"/>
        </w:rPr>
        <w:t xml:space="preserve"> section, popularly known as K-K line, is having very arduous terrain with gradients up to 1 in 60, at a stretch as long as up to 70 KM and with number of reverse sharp curves up to 8 degrees. There are 1271 bridges and 58 tunnels in this section. The highest point in the broad gauge is situated at an altitude of 997.6 </w:t>
      </w:r>
      <w:proofErr w:type="spellStart"/>
      <w:r w:rsidRPr="00340E23">
        <w:rPr>
          <w:rFonts w:ascii="Arial" w:hAnsi="Arial" w:cs="Arial"/>
          <w:color w:val="000000"/>
          <w:sz w:val="22"/>
          <w:szCs w:val="22"/>
        </w:rPr>
        <w:t>Mts</w:t>
      </w:r>
      <w:proofErr w:type="spellEnd"/>
      <w:r w:rsidRPr="00340E23"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 w:rsidRPr="00340E23">
        <w:rPr>
          <w:rFonts w:ascii="Arial" w:hAnsi="Arial" w:cs="Arial"/>
          <w:color w:val="000000"/>
          <w:sz w:val="22"/>
          <w:szCs w:val="22"/>
        </w:rPr>
        <w:t>Similiguada</w:t>
      </w:r>
      <w:proofErr w:type="spellEnd"/>
      <w:r w:rsidRPr="00340E23">
        <w:rPr>
          <w:rFonts w:ascii="Arial" w:hAnsi="Arial" w:cs="Arial"/>
          <w:color w:val="000000"/>
          <w:sz w:val="22"/>
          <w:szCs w:val="22"/>
        </w:rPr>
        <w:t xml:space="preserve"> station. Three WAG-5/WAG-7 locos in </w:t>
      </w:r>
      <w:proofErr w:type="gramStart"/>
      <w:r w:rsidRPr="00340E23">
        <w:rPr>
          <w:rFonts w:ascii="Arial" w:hAnsi="Arial" w:cs="Arial"/>
          <w:color w:val="000000"/>
          <w:sz w:val="22"/>
          <w:szCs w:val="22"/>
        </w:rPr>
        <w:t>a consist</w:t>
      </w:r>
      <w:proofErr w:type="gramEnd"/>
      <w:r w:rsidRPr="00340E23">
        <w:rPr>
          <w:rFonts w:ascii="Arial" w:hAnsi="Arial" w:cs="Arial"/>
          <w:color w:val="000000"/>
          <w:sz w:val="22"/>
          <w:szCs w:val="22"/>
        </w:rPr>
        <w:t xml:space="preserve"> or two WAG-9 loco in multiple are utilized to work the loaded trains. </w:t>
      </w:r>
    </w:p>
    <w:p w:rsidR="00765D03" w:rsidRPr="00340E23" w:rsidRDefault="00765D03" w:rsidP="00765D03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color w:val="000000"/>
          <w:sz w:val="22"/>
          <w:szCs w:val="22"/>
        </w:rPr>
      </w:pPr>
    </w:p>
    <w:p w:rsidR="00765D03" w:rsidRPr="00340E23" w:rsidRDefault="00765D03" w:rsidP="00DC643D">
      <w:pPr>
        <w:tabs>
          <w:tab w:val="left" w:pos="540"/>
        </w:tabs>
        <w:spacing w:line="240" w:lineRule="atLeast"/>
        <w:ind w:left="288" w:right="288"/>
        <w:jc w:val="both"/>
        <w:rPr>
          <w:rFonts w:ascii="Arial" w:hAnsi="Arial" w:cs="Arial"/>
          <w:sz w:val="22"/>
          <w:szCs w:val="22"/>
        </w:rPr>
      </w:pPr>
      <w:proofErr w:type="spellStart"/>
      <w:r w:rsidRPr="00340E23">
        <w:rPr>
          <w:rFonts w:ascii="Arial" w:hAnsi="Arial" w:cs="Arial"/>
          <w:sz w:val="22"/>
          <w:szCs w:val="22"/>
        </w:rPr>
        <w:t>ECoR</w:t>
      </w:r>
      <w:proofErr w:type="spellEnd"/>
      <w:r w:rsidRPr="00340E23">
        <w:rPr>
          <w:rFonts w:ascii="Arial" w:hAnsi="Arial" w:cs="Arial"/>
          <w:sz w:val="22"/>
          <w:szCs w:val="22"/>
        </w:rPr>
        <w:t xml:space="preserve"> maintains a territorial outage of about </w:t>
      </w:r>
      <w:r w:rsidR="00640E11" w:rsidRPr="00340E23">
        <w:rPr>
          <w:rFonts w:ascii="Arial" w:hAnsi="Arial" w:cs="Arial"/>
          <w:b/>
          <w:sz w:val="22"/>
          <w:szCs w:val="22"/>
        </w:rPr>
        <w:t>1000</w:t>
      </w:r>
      <w:r w:rsidRPr="00340E23">
        <w:rPr>
          <w:rFonts w:ascii="Arial" w:hAnsi="Arial" w:cs="Arial"/>
          <w:b/>
          <w:sz w:val="22"/>
          <w:szCs w:val="22"/>
        </w:rPr>
        <w:t xml:space="preserve"> </w:t>
      </w:r>
      <w:r w:rsidRPr="00340E23">
        <w:rPr>
          <w:rFonts w:ascii="Arial" w:hAnsi="Arial" w:cs="Arial"/>
          <w:sz w:val="22"/>
          <w:szCs w:val="22"/>
        </w:rPr>
        <w:t xml:space="preserve">goods locomotives &amp; about </w:t>
      </w:r>
      <w:r w:rsidR="00640E11" w:rsidRPr="00340E23">
        <w:rPr>
          <w:rFonts w:ascii="Arial" w:hAnsi="Arial" w:cs="Arial"/>
          <w:b/>
          <w:sz w:val="22"/>
          <w:szCs w:val="22"/>
        </w:rPr>
        <w:t>140</w:t>
      </w:r>
      <w:r w:rsidRPr="00340E23">
        <w:rPr>
          <w:rFonts w:ascii="Arial" w:hAnsi="Arial" w:cs="Arial"/>
          <w:sz w:val="22"/>
          <w:szCs w:val="22"/>
        </w:rPr>
        <w:t xml:space="preserve"> coaching locomotives. </w:t>
      </w:r>
    </w:p>
    <w:sectPr w:rsidR="00765D03" w:rsidRPr="00340E23" w:rsidSect="0028067B">
      <w:pgSz w:w="12240" w:h="15840"/>
      <w:pgMar w:top="1077" w:right="1418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F63"/>
    <w:multiLevelType w:val="hybridMultilevel"/>
    <w:tmpl w:val="F6C0D470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14A7D3D"/>
    <w:multiLevelType w:val="hybridMultilevel"/>
    <w:tmpl w:val="1254671C"/>
    <w:lvl w:ilvl="0" w:tplc="692AD17C">
      <w:start w:val="2"/>
      <w:numFmt w:val="lowerLetter"/>
      <w:lvlText w:val="(%1)"/>
      <w:lvlJc w:val="left"/>
      <w:pPr>
        <w:tabs>
          <w:tab w:val="num" w:pos="723"/>
        </w:tabs>
        <w:ind w:left="723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>
    <w:nsid w:val="18EA718C"/>
    <w:multiLevelType w:val="hybridMultilevel"/>
    <w:tmpl w:val="04F0D75A"/>
    <w:lvl w:ilvl="0" w:tplc="B6A44560">
      <w:start w:val="1"/>
      <w:numFmt w:val="lowerLetter"/>
      <w:lvlText w:val="(%1)"/>
      <w:lvlJc w:val="left"/>
      <w:pPr>
        <w:ind w:left="70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25CD6661"/>
    <w:multiLevelType w:val="hybridMultilevel"/>
    <w:tmpl w:val="A4E6A9E8"/>
    <w:lvl w:ilvl="0" w:tplc="A20E7E88">
      <w:numFmt w:val="bullet"/>
      <w:lvlText w:val=""/>
      <w:lvlJc w:val="left"/>
      <w:pPr>
        <w:ind w:left="64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3E603855"/>
    <w:multiLevelType w:val="hybridMultilevel"/>
    <w:tmpl w:val="DFA669C2"/>
    <w:lvl w:ilvl="0" w:tplc="E848B742">
      <w:start w:val="1"/>
      <w:numFmt w:val="upperRoman"/>
      <w:lvlText w:val="%1."/>
      <w:lvlJc w:val="left"/>
      <w:pPr>
        <w:ind w:left="1323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4E350863"/>
    <w:multiLevelType w:val="hybridMultilevel"/>
    <w:tmpl w:val="F6EA0FD8"/>
    <w:lvl w:ilvl="0" w:tplc="9E0E0180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6B0D2C4B"/>
    <w:multiLevelType w:val="hybridMultilevel"/>
    <w:tmpl w:val="45CABF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5D03"/>
    <w:rsid w:val="000E17C2"/>
    <w:rsid w:val="00216345"/>
    <w:rsid w:val="002346D4"/>
    <w:rsid w:val="00276218"/>
    <w:rsid w:val="0028067B"/>
    <w:rsid w:val="0029726E"/>
    <w:rsid w:val="002A19C6"/>
    <w:rsid w:val="002E1B18"/>
    <w:rsid w:val="00340E23"/>
    <w:rsid w:val="00341BE1"/>
    <w:rsid w:val="00377AE2"/>
    <w:rsid w:val="0038279B"/>
    <w:rsid w:val="00385217"/>
    <w:rsid w:val="003A493E"/>
    <w:rsid w:val="003A76F7"/>
    <w:rsid w:val="003C525E"/>
    <w:rsid w:val="0046039F"/>
    <w:rsid w:val="00494D6D"/>
    <w:rsid w:val="004C4AA9"/>
    <w:rsid w:val="005165A9"/>
    <w:rsid w:val="00516AE5"/>
    <w:rsid w:val="00545B6E"/>
    <w:rsid w:val="00570670"/>
    <w:rsid w:val="00582391"/>
    <w:rsid w:val="005A739D"/>
    <w:rsid w:val="00607590"/>
    <w:rsid w:val="00616532"/>
    <w:rsid w:val="00640E11"/>
    <w:rsid w:val="00734F6E"/>
    <w:rsid w:val="00754D19"/>
    <w:rsid w:val="00765D03"/>
    <w:rsid w:val="007C570E"/>
    <w:rsid w:val="007D5885"/>
    <w:rsid w:val="007E17F2"/>
    <w:rsid w:val="00807C6C"/>
    <w:rsid w:val="008B6C96"/>
    <w:rsid w:val="008D203F"/>
    <w:rsid w:val="00911FFE"/>
    <w:rsid w:val="00924E56"/>
    <w:rsid w:val="009664AF"/>
    <w:rsid w:val="00AC4A7B"/>
    <w:rsid w:val="00BF5356"/>
    <w:rsid w:val="00C37233"/>
    <w:rsid w:val="00C730BF"/>
    <w:rsid w:val="00C91ADF"/>
    <w:rsid w:val="00CF0259"/>
    <w:rsid w:val="00D3789C"/>
    <w:rsid w:val="00D72982"/>
    <w:rsid w:val="00D77D49"/>
    <w:rsid w:val="00DB141D"/>
    <w:rsid w:val="00DC643D"/>
    <w:rsid w:val="00EA6D96"/>
    <w:rsid w:val="00F13182"/>
    <w:rsid w:val="00F2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65D03"/>
    <w:rPr>
      <w:b/>
      <w:bCs/>
    </w:rPr>
  </w:style>
  <w:style w:type="paragraph" w:styleId="ListParagraph">
    <w:name w:val="List Paragraph"/>
    <w:basedOn w:val="Normal"/>
    <w:uiPriority w:val="34"/>
    <w:qFormat/>
    <w:rsid w:val="007E17F2"/>
    <w:pPr>
      <w:ind w:left="720"/>
      <w:contextualSpacing/>
    </w:pPr>
  </w:style>
  <w:style w:type="table" w:styleId="TableGrid">
    <w:name w:val="Table Grid"/>
    <w:basedOn w:val="TableNormal"/>
    <w:uiPriority w:val="59"/>
    <w:rsid w:val="00516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51</cp:revision>
  <cp:lastPrinted>2024-04-25T11:18:00Z</cp:lastPrinted>
  <dcterms:created xsi:type="dcterms:W3CDTF">2014-07-24T06:30:00Z</dcterms:created>
  <dcterms:modified xsi:type="dcterms:W3CDTF">2024-04-25T12:44:00Z</dcterms:modified>
</cp:coreProperties>
</file>